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91" w:rsidRPr="00BF197A" w:rsidRDefault="006B4091" w:rsidP="006B4091">
      <w:pPr>
        <w:widowControl/>
        <w:spacing w:line="36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F197A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6B4091" w:rsidRDefault="006B4091" w:rsidP="006B4091">
      <w:pPr>
        <w:widowControl/>
        <w:spacing w:line="400" w:lineRule="atLeast"/>
        <w:jc w:val="center"/>
        <w:rPr>
          <w:rFonts w:ascii="黑体" w:eastAsia="黑体" w:hAnsi="宋体" w:cs="宋体" w:hint="eastAsia"/>
          <w:b/>
          <w:bCs/>
          <w:spacing w:val="-20"/>
          <w:kern w:val="0"/>
          <w:sz w:val="44"/>
          <w:szCs w:val="44"/>
        </w:rPr>
      </w:pPr>
    </w:p>
    <w:p w:rsidR="006B4091" w:rsidRPr="007252EF" w:rsidRDefault="006B4091" w:rsidP="006B4091">
      <w:pPr>
        <w:widowControl/>
        <w:spacing w:line="400" w:lineRule="atLeast"/>
        <w:jc w:val="center"/>
        <w:rPr>
          <w:rFonts w:ascii="黑体" w:eastAsia="黑体" w:hAnsi="宋体" w:cs="宋体" w:hint="eastAsia"/>
          <w:kern w:val="0"/>
          <w:sz w:val="44"/>
          <w:szCs w:val="44"/>
        </w:rPr>
      </w:pPr>
      <w:r w:rsidRPr="007252EF">
        <w:rPr>
          <w:rFonts w:ascii="黑体" w:eastAsia="黑体" w:hAnsi="宋体" w:cs="宋体" w:hint="eastAsia"/>
          <w:b/>
          <w:bCs/>
          <w:spacing w:val="-20"/>
          <w:kern w:val="0"/>
          <w:sz w:val="44"/>
          <w:szCs w:val="44"/>
        </w:rPr>
        <w:t>2010年安全生产“打非治违”专项行动情况汇总表</w:t>
      </w:r>
    </w:p>
    <w:p w:rsidR="006B4091" w:rsidRDefault="006B4091" w:rsidP="006B4091">
      <w:pPr>
        <w:widowControl/>
        <w:spacing w:line="28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B4091" w:rsidRPr="00BF197A" w:rsidRDefault="006B4091" w:rsidP="006B4091">
      <w:pPr>
        <w:widowControl/>
        <w:spacing w:line="28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F19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填报单位（盖章） </w:t>
      </w:r>
      <w:r w:rsidRPr="00BF197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tbl>
      <w:tblPr>
        <w:tblW w:w="91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3"/>
        <w:gridCol w:w="1388"/>
        <w:gridCol w:w="4719"/>
      </w:tblGrid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b/>
                <w:bCs/>
                <w:spacing w:val="-20"/>
                <w:kern w:val="0"/>
                <w:sz w:val="32"/>
                <w:szCs w:val="32"/>
              </w:rPr>
              <w:t>项目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b/>
                <w:bCs/>
                <w:spacing w:val="-20"/>
                <w:kern w:val="0"/>
                <w:sz w:val="32"/>
                <w:szCs w:val="32"/>
              </w:rPr>
              <w:t>单位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b/>
                <w:bCs/>
                <w:spacing w:val="-20"/>
                <w:kern w:val="0"/>
                <w:sz w:val="32"/>
                <w:szCs w:val="32"/>
              </w:rPr>
              <w:t>数量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出动执法人员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人（次）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检查企业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发现隐患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处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责令改正指令书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份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整改复查意见书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份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强制措施决定书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责令停产停业整顿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提请关闭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实际关闭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立案数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次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经济罚款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万元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6B4091" w:rsidRPr="00BF197A" w:rsidTr="00E02966">
        <w:trPr>
          <w:jc w:val="center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新闻报道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B4091" w:rsidRPr="00BF197A" w:rsidRDefault="006B4091" w:rsidP="00E02966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BF197A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6B4091" w:rsidRPr="00BF197A" w:rsidRDefault="006B4091" w:rsidP="006B4091">
      <w:pPr>
        <w:widowControl/>
        <w:spacing w:line="32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F197A">
        <w:rPr>
          <w:rFonts w:ascii="仿宋_GB2312" w:eastAsia="仿宋_GB2312" w:hAnsi="宋体" w:cs="宋体" w:hint="eastAsia"/>
          <w:kern w:val="0"/>
          <w:sz w:val="32"/>
          <w:szCs w:val="32"/>
        </w:rPr>
        <w:t>填报人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 w:rsidRPr="00BF197A"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 w:rsidRPr="00BF197A">
        <w:rPr>
          <w:rFonts w:ascii="仿宋_GB2312" w:eastAsia="仿宋_GB2312" w:hAnsi="宋体" w:cs="宋体" w:hint="eastAsia"/>
          <w:kern w:val="0"/>
          <w:sz w:val="32"/>
          <w:szCs w:val="32"/>
        </w:rPr>
        <w:t>填报日期：</w:t>
      </w:r>
    </w:p>
    <w:p w:rsidR="006B4091" w:rsidRPr="00FD1F02" w:rsidRDefault="006B4091" w:rsidP="006B4091">
      <w:pPr>
        <w:jc w:val="center"/>
        <w:rPr>
          <w:rFonts w:ascii="仿宋_GB2312" w:eastAsia="仿宋_GB2312" w:hint="eastAsia"/>
          <w:sz w:val="32"/>
          <w:szCs w:val="32"/>
        </w:rPr>
      </w:pPr>
    </w:p>
    <w:p w:rsidR="00844713" w:rsidRPr="006B4091" w:rsidRDefault="00844713">
      <w:bookmarkStart w:id="0" w:name="_GoBack"/>
      <w:bookmarkEnd w:id="0"/>
    </w:p>
    <w:sectPr w:rsidR="00844713" w:rsidRPr="006B4091" w:rsidSect="00A36700">
      <w:footerReference w:type="even" r:id="rId5"/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7A" w:rsidRDefault="006B4091" w:rsidP="00BF1B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47A" w:rsidRDefault="006B409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7A" w:rsidRPr="00977892" w:rsidRDefault="006B4091" w:rsidP="00BF1B21">
    <w:pPr>
      <w:pStyle w:val="a3"/>
      <w:framePr w:wrap="around" w:vAnchor="text" w:hAnchor="margin" w:xAlign="center" w:y="1"/>
      <w:rPr>
        <w:rStyle w:val="a4"/>
        <w:b/>
        <w:sz w:val="24"/>
        <w:szCs w:val="24"/>
      </w:rPr>
    </w:pPr>
    <w:r w:rsidRPr="00977892">
      <w:rPr>
        <w:rStyle w:val="a4"/>
        <w:b/>
        <w:sz w:val="24"/>
        <w:szCs w:val="24"/>
      </w:rPr>
      <w:fldChar w:fldCharType="begin"/>
    </w:r>
    <w:r w:rsidRPr="00977892">
      <w:rPr>
        <w:rStyle w:val="a4"/>
        <w:b/>
        <w:sz w:val="24"/>
        <w:szCs w:val="24"/>
      </w:rPr>
      <w:instrText xml:space="preserve">PAGE  </w:instrText>
    </w:r>
    <w:r w:rsidRPr="00977892">
      <w:rPr>
        <w:rStyle w:val="a4"/>
        <w:b/>
        <w:sz w:val="24"/>
        <w:szCs w:val="24"/>
      </w:rPr>
      <w:fldChar w:fldCharType="separate"/>
    </w:r>
    <w:r>
      <w:rPr>
        <w:rStyle w:val="a4"/>
        <w:b/>
        <w:noProof/>
        <w:sz w:val="24"/>
        <w:szCs w:val="24"/>
      </w:rPr>
      <w:t>1</w:t>
    </w:r>
    <w:r w:rsidRPr="00977892">
      <w:rPr>
        <w:rStyle w:val="a4"/>
        <w:b/>
        <w:sz w:val="24"/>
        <w:szCs w:val="24"/>
      </w:rPr>
      <w:fldChar w:fldCharType="end"/>
    </w:r>
  </w:p>
  <w:p w:rsidR="00A6447A" w:rsidRDefault="006B409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91"/>
    <w:rsid w:val="00043C29"/>
    <w:rsid w:val="00081ED7"/>
    <w:rsid w:val="000D44F5"/>
    <w:rsid w:val="001017BB"/>
    <w:rsid w:val="0019713A"/>
    <w:rsid w:val="001D6CFA"/>
    <w:rsid w:val="002A6A5C"/>
    <w:rsid w:val="002E07D2"/>
    <w:rsid w:val="00387020"/>
    <w:rsid w:val="003C11D1"/>
    <w:rsid w:val="00416E8E"/>
    <w:rsid w:val="005151E8"/>
    <w:rsid w:val="005D54C6"/>
    <w:rsid w:val="00635DC2"/>
    <w:rsid w:val="006B1271"/>
    <w:rsid w:val="006B4091"/>
    <w:rsid w:val="006D4CF9"/>
    <w:rsid w:val="006D6B66"/>
    <w:rsid w:val="006E0CC8"/>
    <w:rsid w:val="00780201"/>
    <w:rsid w:val="007855BF"/>
    <w:rsid w:val="00834407"/>
    <w:rsid w:val="0083735F"/>
    <w:rsid w:val="00844713"/>
    <w:rsid w:val="00853E3F"/>
    <w:rsid w:val="00980E61"/>
    <w:rsid w:val="00A55AEF"/>
    <w:rsid w:val="00AB2D14"/>
    <w:rsid w:val="00B54682"/>
    <w:rsid w:val="00B7414C"/>
    <w:rsid w:val="00B90B21"/>
    <w:rsid w:val="00C93276"/>
    <w:rsid w:val="00C96C9F"/>
    <w:rsid w:val="00D87792"/>
    <w:rsid w:val="00E13886"/>
    <w:rsid w:val="00E969EE"/>
    <w:rsid w:val="00FB6356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B4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B409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B4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B4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B409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B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2015-05-14T01:28:00Z</dcterms:created>
  <dcterms:modified xsi:type="dcterms:W3CDTF">2015-05-14T01:29:00Z</dcterms:modified>
</cp:coreProperties>
</file>