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8D" w:rsidRDefault="00172F8D" w:rsidP="00172F8D">
      <w:pPr>
        <w:spacing w:line="220" w:lineRule="atLeast"/>
        <w:jc w:val="right"/>
        <w:rPr>
          <w:rFonts w:hint="eastAsia"/>
        </w:rPr>
      </w:pPr>
      <w:r>
        <w:rPr>
          <w:rFonts w:hint="eastAsia"/>
        </w:rPr>
        <w:t xml:space="preserve">                                                                            </w:t>
      </w:r>
      <w:r>
        <w:rPr>
          <w:rFonts w:hint="eastAsia"/>
        </w:rPr>
        <w:t>恩规公</w:t>
      </w:r>
      <w:r>
        <w:rPr>
          <w:rFonts w:hint="eastAsia"/>
        </w:rPr>
        <w:t>[2019]91</w:t>
      </w:r>
      <w:r>
        <w:rPr>
          <w:rFonts w:hint="eastAsia"/>
        </w:rPr>
        <w:t>号</w:t>
      </w:r>
    </w:p>
    <w:p w:rsidR="00172F8D" w:rsidRDefault="00172F8D" w:rsidP="00172F8D">
      <w:pPr>
        <w:spacing w:line="220" w:lineRule="atLeast"/>
      </w:pPr>
      <w:r>
        <w:t xml:space="preserve">                                           </w:t>
      </w:r>
    </w:p>
    <w:p w:rsidR="00172F8D" w:rsidRDefault="00172F8D" w:rsidP="00172F8D">
      <w:pPr>
        <w:spacing w:line="220" w:lineRule="atLeast"/>
      </w:pPr>
    </w:p>
    <w:p w:rsidR="00172F8D" w:rsidRDefault="00172F8D" w:rsidP="00172F8D">
      <w:pPr>
        <w:spacing w:line="220" w:lineRule="atLeast"/>
        <w:jc w:val="center"/>
        <w:rPr>
          <w:rFonts w:hint="eastAsia"/>
        </w:rPr>
      </w:pPr>
      <w:r>
        <w:rPr>
          <w:rFonts w:hint="eastAsia"/>
        </w:rPr>
        <w:t>关于</w:t>
      </w:r>
      <w:r>
        <w:rPr>
          <w:rFonts w:hint="eastAsia"/>
        </w:rPr>
        <w:t>10</w:t>
      </w:r>
      <w:r>
        <w:rPr>
          <w:rFonts w:hint="eastAsia"/>
        </w:rPr>
        <w:t>千伏东昌线富饶支线改造（新建东风南路</w:t>
      </w:r>
      <w:r>
        <w:rPr>
          <w:rFonts w:hint="eastAsia"/>
        </w:rPr>
        <w:t>0.4kV</w:t>
      </w:r>
      <w:r>
        <w:rPr>
          <w:rFonts w:hint="eastAsia"/>
        </w:rPr>
        <w:t>供电线路工程）走向的公示</w:t>
      </w:r>
    </w:p>
    <w:p w:rsidR="00172F8D" w:rsidRDefault="00172F8D" w:rsidP="00172F8D">
      <w:pPr>
        <w:spacing w:line="220" w:lineRule="atLeast"/>
      </w:pPr>
    </w:p>
    <w:p w:rsidR="00172F8D" w:rsidRDefault="00172F8D" w:rsidP="00172F8D">
      <w:pPr>
        <w:spacing w:line="220" w:lineRule="atLeast"/>
        <w:rPr>
          <w:rFonts w:hint="eastAsia"/>
        </w:rPr>
      </w:pPr>
      <w:r>
        <w:rPr>
          <w:rFonts w:hint="eastAsia"/>
        </w:rPr>
        <w:t xml:space="preserve">    </w:t>
      </w:r>
      <w:r>
        <w:rPr>
          <w:rFonts w:hint="eastAsia"/>
        </w:rPr>
        <w:t>为了进一步推进规划公示制度，充分听取社会各界对</w:t>
      </w:r>
      <w:r>
        <w:rPr>
          <w:rFonts w:hint="eastAsia"/>
        </w:rPr>
        <w:t>10</w:t>
      </w:r>
      <w:r>
        <w:rPr>
          <w:rFonts w:hint="eastAsia"/>
        </w:rPr>
        <w:t>千伏东昌线富饶支线改造（新建东风南路</w:t>
      </w:r>
      <w:r>
        <w:rPr>
          <w:rFonts w:hint="eastAsia"/>
        </w:rPr>
        <w:t>0.4kV</w:t>
      </w:r>
      <w:r>
        <w:rPr>
          <w:rFonts w:hint="eastAsia"/>
        </w:rPr>
        <w:t>供电线路工程）走向的意见和建议，依照《中华人民共和国城乡规划法》、《广东省城乡规划条例》规定，现对相关事项公示如下：</w:t>
      </w:r>
    </w:p>
    <w:p w:rsidR="00172F8D" w:rsidRDefault="00172F8D" w:rsidP="00172F8D">
      <w:pPr>
        <w:spacing w:line="220" w:lineRule="atLeast"/>
        <w:rPr>
          <w:rFonts w:hint="eastAsia"/>
        </w:rPr>
      </w:pPr>
      <w:r>
        <w:rPr>
          <w:rFonts w:hint="eastAsia"/>
        </w:rPr>
        <w:t xml:space="preserve">   </w:t>
      </w:r>
      <w:r>
        <w:rPr>
          <w:rFonts w:hint="eastAsia"/>
        </w:rPr>
        <w:t>一、项目概况：</w:t>
      </w:r>
    </w:p>
    <w:p w:rsidR="00172F8D" w:rsidRDefault="00172F8D" w:rsidP="00172F8D">
      <w:pPr>
        <w:spacing w:line="220" w:lineRule="atLeast"/>
        <w:rPr>
          <w:rFonts w:hint="eastAsia"/>
        </w:rPr>
      </w:pPr>
      <w:r>
        <w:rPr>
          <w:rFonts w:hint="eastAsia"/>
        </w:rPr>
        <w:t xml:space="preserve">   1</w:t>
      </w:r>
      <w:r>
        <w:rPr>
          <w:rFonts w:hint="eastAsia"/>
        </w:rPr>
        <w:t>、项目区位：恩平市东风南路。</w:t>
      </w:r>
    </w:p>
    <w:p w:rsidR="00172F8D" w:rsidRDefault="00172F8D" w:rsidP="00172F8D">
      <w:pPr>
        <w:spacing w:line="220" w:lineRule="atLeast"/>
        <w:rPr>
          <w:rFonts w:hint="eastAsia"/>
        </w:rPr>
      </w:pPr>
      <w:r>
        <w:rPr>
          <w:rFonts w:hint="eastAsia"/>
        </w:rPr>
        <w:t xml:space="preserve">   2</w:t>
      </w:r>
      <w:r>
        <w:rPr>
          <w:rFonts w:hint="eastAsia"/>
        </w:rPr>
        <w:t>、线路总长：约</w:t>
      </w:r>
      <w:r>
        <w:rPr>
          <w:rFonts w:hint="eastAsia"/>
        </w:rPr>
        <w:t>370</w:t>
      </w:r>
      <w:r>
        <w:rPr>
          <w:rFonts w:hint="eastAsia"/>
        </w:rPr>
        <w:t>米。</w:t>
      </w:r>
    </w:p>
    <w:p w:rsidR="00172F8D" w:rsidRDefault="00172F8D" w:rsidP="00172F8D">
      <w:pPr>
        <w:spacing w:line="220" w:lineRule="atLeast"/>
        <w:rPr>
          <w:rFonts w:hint="eastAsia"/>
        </w:rPr>
      </w:pPr>
      <w:r>
        <w:rPr>
          <w:rFonts w:hint="eastAsia"/>
        </w:rPr>
        <w:t xml:space="preserve">   3</w:t>
      </w:r>
      <w:r>
        <w:rPr>
          <w:rFonts w:hint="eastAsia"/>
        </w:rPr>
        <w:t>、建设单位：广东电网有限责任公司江门恩平供电局。</w:t>
      </w:r>
    </w:p>
    <w:p w:rsidR="00172F8D" w:rsidRDefault="00172F8D" w:rsidP="00172F8D">
      <w:pPr>
        <w:spacing w:line="220" w:lineRule="atLeast"/>
        <w:rPr>
          <w:rFonts w:hint="eastAsia"/>
        </w:rPr>
      </w:pPr>
      <w:r>
        <w:rPr>
          <w:rFonts w:hint="eastAsia"/>
        </w:rPr>
        <w:t xml:space="preserve">   4</w:t>
      </w:r>
      <w:r>
        <w:rPr>
          <w:rFonts w:hint="eastAsia"/>
        </w:rPr>
        <w:t>、供电设施建设简况说明：</w:t>
      </w:r>
    </w:p>
    <w:p w:rsidR="00172F8D" w:rsidRDefault="00172F8D" w:rsidP="00172F8D">
      <w:pPr>
        <w:spacing w:line="220" w:lineRule="atLeast"/>
        <w:rPr>
          <w:rFonts w:hint="eastAsia"/>
        </w:rPr>
      </w:pPr>
      <w:r>
        <w:rPr>
          <w:rFonts w:hint="eastAsia"/>
        </w:rPr>
        <w:t xml:space="preserve">    </w:t>
      </w:r>
      <w:r>
        <w:rPr>
          <w:rFonts w:hint="eastAsia"/>
        </w:rPr>
        <w:t>拟建地埋电缆位于恩平市东风南路，由</w:t>
      </w:r>
      <w:r>
        <w:rPr>
          <w:rFonts w:hint="eastAsia"/>
        </w:rPr>
        <w:t>10kV</w:t>
      </w:r>
      <w:r>
        <w:rPr>
          <w:rFonts w:hint="eastAsia"/>
        </w:rPr>
        <w:t>电声线富饶支线</w:t>
      </w:r>
      <w:r>
        <w:rPr>
          <w:rFonts w:hint="eastAsia"/>
        </w:rPr>
        <w:t>#2</w:t>
      </w:r>
      <w:r>
        <w:rPr>
          <w:rFonts w:hint="eastAsia"/>
        </w:rPr>
        <w:t>杆转接出线，经东风南路敷设</w:t>
      </w:r>
      <w:r>
        <w:rPr>
          <w:rFonts w:hint="eastAsia"/>
        </w:rPr>
        <w:t>10kV</w:t>
      </w:r>
      <w:r>
        <w:rPr>
          <w:rFonts w:hint="eastAsia"/>
        </w:rPr>
        <w:t>地埋电缆至威特电子厂对面新建</w:t>
      </w:r>
      <w:r>
        <w:rPr>
          <w:rFonts w:hint="eastAsia"/>
        </w:rPr>
        <w:t>630kVA</w:t>
      </w:r>
      <w:r>
        <w:rPr>
          <w:rFonts w:hint="eastAsia"/>
        </w:rPr>
        <w:t>箱式变压器，另由新建</w:t>
      </w:r>
      <w:r>
        <w:rPr>
          <w:rFonts w:hint="eastAsia"/>
        </w:rPr>
        <w:t>630kVA</w:t>
      </w:r>
      <w:r>
        <w:rPr>
          <w:rFonts w:hint="eastAsia"/>
        </w:rPr>
        <w:t>箱式变压器转接出线，经东风南路敷设</w:t>
      </w:r>
      <w:r>
        <w:rPr>
          <w:rFonts w:hint="eastAsia"/>
        </w:rPr>
        <w:t>0.4kV</w:t>
      </w:r>
      <w:r>
        <w:rPr>
          <w:rFonts w:hint="eastAsia"/>
        </w:rPr>
        <w:t>地埋电缆至</w:t>
      </w:r>
      <w:r>
        <w:rPr>
          <w:rFonts w:hint="eastAsia"/>
        </w:rPr>
        <w:t>10kV</w:t>
      </w:r>
      <w:r>
        <w:rPr>
          <w:rFonts w:hint="eastAsia"/>
        </w:rPr>
        <w:t>电声线富饶支线</w:t>
      </w:r>
      <w:r>
        <w:rPr>
          <w:rFonts w:hint="eastAsia"/>
        </w:rPr>
        <w:t>#5</w:t>
      </w:r>
      <w:r>
        <w:rPr>
          <w:rFonts w:hint="eastAsia"/>
        </w:rPr>
        <w:t>杆上墙及龙珠台变上墙；线路总长约</w:t>
      </w:r>
      <w:r>
        <w:rPr>
          <w:rFonts w:hint="eastAsia"/>
        </w:rPr>
        <w:t>370</w:t>
      </w:r>
      <w:r>
        <w:rPr>
          <w:rFonts w:hint="eastAsia"/>
        </w:rPr>
        <w:t>米。沿线拟建电缆工作井共</w:t>
      </w:r>
      <w:r>
        <w:rPr>
          <w:rFonts w:hint="eastAsia"/>
        </w:rPr>
        <w:t>4</w:t>
      </w:r>
      <w:r>
        <w:rPr>
          <w:rFonts w:hint="eastAsia"/>
        </w:rPr>
        <w:t>个，且电缆工作井的长边须与路中线平衡。其中：行车转角井</w:t>
      </w:r>
      <w:r>
        <w:rPr>
          <w:rFonts w:hint="eastAsia"/>
        </w:rPr>
        <w:t>1</w:t>
      </w:r>
      <w:r>
        <w:rPr>
          <w:rFonts w:hint="eastAsia"/>
        </w:rPr>
        <w:t>个，其规格：长</w:t>
      </w:r>
      <w:r>
        <w:rPr>
          <w:rFonts w:hint="eastAsia"/>
        </w:rPr>
        <w:t>2.37</w:t>
      </w:r>
      <w:r>
        <w:rPr>
          <w:rFonts w:hint="eastAsia"/>
        </w:rPr>
        <w:t>米、宽</w:t>
      </w:r>
      <w:r>
        <w:rPr>
          <w:rFonts w:hint="eastAsia"/>
        </w:rPr>
        <w:t>2.13</w:t>
      </w:r>
      <w:r>
        <w:rPr>
          <w:rFonts w:hint="eastAsia"/>
        </w:rPr>
        <w:t>米；行车直线井</w:t>
      </w:r>
      <w:r>
        <w:rPr>
          <w:rFonts w:hint="eastAsia"/>
        </w:rPr>
        <w:t>3</w:t>
      </w:r>
      <w:r>
        <w:rPr>
          <w:rFonts w:hint="eastAsia"/>
        </w:rPr>
        <w:t>个，其规格：长</w:t>
      </w:r>
      <w:r>
        <w:rPr>
          <w:rFonts w:hint="eastAsia"/>
        </w:rPr>
        <w:t>1.47</w:t>
      </w:r>
      <w:r>
        <w:rPr>
          <w:rFonts w:hint="eastAsia"/>
        </w:rPr>
        <w:t>米、宽</w:t>
      </w:r>
      <w:r>
        <w:rPr>
          <w:rFonts w:hint="eastAsia"/>
        </w:rPr>
        <w:t>1.39</w:t>
      </w:r>
      <w:r>
        <w:rPr>
          <w:rFonts w:hint="eastAsia"/>
        </w:rPr>
        <w:t>米；拟建</w:t>
      </w:r>
      <w:r>
        <w:rPr>
          <w:rFonts w:hint="eastAsia"/>
        </w:rPr>
        <w:t>630kVA</w:t>
      </w:r>
      <w:r>
        <w:rPr>
          <w:rFonts w:hint="eastAsia"/>
        </w:rPr>
        <w:t>箱式变压器一台，其规格：长</w:t>
      </w:r>
      <w:r>
        <w:rPr>
          <w:rFonts w:hint="eastAsia"/>
        </w:rPr>
        <w:t>2.60</w:t>
      </w:r>
      <w:r>
        <w:rPr>
          <w:rFonts w:hint="eastAsia"/>
        </w:rPr>
        <w:t>米、宽</w:t>
      </w:r>
      <w:r>
        <w:rPr>
          <w:rFonts w:hint="eastAsia"/>
        </w:rPr>
        <w:t>1.75</w:t>
      </w:r>
      <w:r>
        <w:rPr>
          <w:rFonts w:hint="eastAsia"/>
        </w:rPr>
        <w:t>米、高</w:t>
      </w:r>
      <w:r>
        <w:rPr>
          <w:rFonts w:hint="eastAsia"/>
        </w:rPr>
        <w:t>2.00</w:t>
      </w:r>
      <w:r>
        <w:rPr>
          <w:rFonts w:hint="eastAsia"/>
        </w:rPr>
        <w:t>米，共</w:t>
      </w:r>
      <w:r>
        <w:rPr>
          <w:rFonts w:hint="eastAsia"/>
        </w:rPr>
        <w:t>1</w:t>
      </w:r>
      <w:r>
        <w:rPr>
          <w:rFonts w:hint="eastAsia"/>
        </w:rPr>
        <w:t>个，拟建于威特电子厂西侧；该工程具体建设事项须由建设单位征询地块权利人意见或相关主管部门意见，经同意后方可开工建设，现给予公示（如图所示）。</w:t>
      </w:r>
      <w:r>
        <w:rPr>
          <w:rFonts w:hint="eastAsia"/>
        </w:rPr>
        <w:t xml:space="preserve">   </w:t>
      </w:r>
    </w:p>
    <w:p w:rsidR="00172F8D" w:rsidRDefault="00172F8D" w:rsidP="00172F8D">
      <w:pPr>
        <w:spacing w:line="220" w:lineRule="atLeast"/>
        <w:rPr>
          <w:rFonts w:hint="eastAsia"/>
        </w:rPr>
      </w:pPr>
      <w:r>
        <w:rPr>
          <w:rFonts w:hint="eastAsia"/>
        </w:rPr>
        <w:t xml:space="preserve">   </w:t>
      </w:r>
      <w:r>
        <w:rPr>
          <w:rFonts w:hint="eastAsia"/>
        </w:rPr>
        <w:t>二、公示时间：</w:t>
      </w:r>
      <w:r>
        <w:rPr>
          <w:rFonts w:hint="eastAsia"/>
        </w:rPr>
        <w:t>2019</w:t>
      </w:r>
      <w:r>
        <w:rPr>
          <w:rFonts w:hint="eastAsia"/>
        </w:rPr>
        <w:t>年</w:t>
      </w:r>
      <w:r>
        <w:rPr>
          <w:rFonts w:hint="eastAsia"/>
        </w:rPr>
        <w:t>8</w:t>
      </w:r>
      <w:r>
        <w:rPr>
          <w:rFonts w:hint="eastAsia"/>
        </w:rPr>
        <w:t>月</w:t>
      </w:r>
      <w:r>
        <w:rPr>
          <w:rFonts w:hint="eastAsia"/>
        </w:rPr>
        <w:t>16</w:t>
      </w:r>
      <w:r>
        <w:rPr>
          <w:rFonts w:hint="eastAsia"/>
        </w:rPr>
        <w:t>日－</w:t>
      </w:r>
      <w:r>
        <w:rPr>
          <w:rFonts w:hint="eastAsia"/>
        </w:rPr>
        <w:t>2019</w:t>
      </w:r>
      <w:r>
        <w:rPr>
          <w:rFonts w:hint="eastAsia"/>
        </w:rPr>
        <w:t>年</w:t>
      </w:r>
      <w:r>
        <w:rPr>
          <w:rFonts w:hint="eastAsia"/>
        </w:rPr>
        <w:t>8</w:t>
      </w:r>
      <w:r>
        <w:rPr>
          <w:rFonts w:hint="eastAsia"/>
        </w:rPr>
        <w:t>月</w:t>
      </w:r>
      <w:r>
        <w:rPr>
          <w:rFonts w:hint="eastAsia"/>
        </w:rPr>
        <w:t>25</w:t>
      </w:r>
      <w:r>
        <w:rPr>
          <w:rFonts w:hint="eastAsia"/>
        </w:rPr>
        <w:t>日。网上公示网址</w:t>
      </w:r>
      <w:r>
        <w:rPr>
          <w:rFonts w:hint="eastAsia"/>
        </w:rPr>
        <w:t>: http://www.enping.gov.cn/zwgk/ghjh/</w:t>
      </w:r>
      <w:r>
        <w:rPr>
          <w:rFonts w:hint="eastAsia"/>
        </w:rPr>
        <w:t>。</w:t>
      </w:r>
    </w:p>
    <w:p w:rsidR="00172F8D" w:rsidRDefault="00172F8D" w:rsidP="00172F8D">
      <w:pPr>
        <w:spacing w:line="220" w:lineRule="atLeast"/>
        <w:rPr>
          <w:rFonts w:hint="eastAsia"/>
        </w:rPr>
      </w:pPr>
      <w:r>
        <w:rPr>
          <w:rFonts w:hint="eastAsia"/>
        </w:rPr>
        <w:t xml:space="preserve">   </w:t>
      </w:r>
      <w:r>
        <w:rPr>
          <w:rFonts w:hint="eastAsia"/>
        </w:rPr>
        <w:t>三、凡与以上申请事项之间有重大利益关系的，可在公示之日起十日内向本局提出申述。逾期未提出的，视为放弃上述权利。</w:t>
      </w:r>
    </w:p>
    <w:p w:rsidR="00172F8D" w:rsidRDefault="00172F8D" w:rsidP="00172F8D">
      <w:pPr>
        <w:spacing w:line="220" w:lineRule="atLeast"/>
        <w:rPr>
          <w:rFonts w:hint="eastAsia"/>
        </w:rPr>
      </w:pPr>
      <w:r>
        <w:rPr>
          <w:rFonts w:hint="eastAsia"/>
        </w:rPr>
        <w:t xml:space="preserve">   </w:t>
      </w:r>
      <w:r>
        <w:rPr>
          <w:rFonts w:hint="eastAsia"/>
        </w:rPr>
        <w:t>四、有效反馈意见方式：书面意见并写明真实联系人姓名、电话、联系地址。</w:t>
      </w:r>
      <w:r>
        <w:rPr>
          <w:rFonts w:hint="eastAsia"/>
        </w:rPr>
        <w:t xml:space="preserve"> </w:t>
      </w:r>
    </w:p>
    <w:p w:rsidR="00172F8D" w:rsidRDefault="00172F8D" w:rsidP="00172F8D">
      <w:pPr>
        <w:spacing w:line="220" w:lineRule="atLeast"/>
        <w:rPr>
          <w:rFonts w:hint="eastAsia"/>
        </w:rPr>
      </w:pPr>
      <w:r>
        <w:rPr>
          <w:rFonts w:hint="eastAsia"/>
        </w:rPr>
        <w:t xml:space="preserve">   </w:t>
      </w:r>
      <w:r>
        <w:rPr>
          <w:rFonts w:hint="eastAsia"/>
        </w:rPr>
        <w:t>特此公示。</w:t>
      </w:r>
    </w:p>
    <w:p w:rsidR="00172F8D" w:rsidRDefault="00172F8D" w:rsidP="00172F8D">
      <w:pPr>
        <w:spacing w:line="220" w:lineRule="atLeast"/>
        <w:rPr>
          <w:rFonts w:hint="eastAsia"/>
        </w:rPr>
      </w:pPr>
      <w:r>
        <w:rPr>
          <w:rFonts w:hint="eastAsia"/>
        </w:rPr>
        <w:t xml:space="preserve">    </w:t>
      </w:r>
      <w:r>
        <w:rPr>
          <w:rFonts w:hint="eastAsia"/>
        </w:rPr>
        <w:t>联系地址：恩平市恩城西门路</w:t>
      </w:r>
      <w:r>
        <w:rPr>
          <w:rFonts w:hint="eastAsia"/>
        </w:rPr>
        <w:t>18</w:t>
      </w:r>
      <w:r>
        <w:rPr>
          <w:rFonts w:hint="eastAsia"/>
        </w:rPr>
        <w:t>号</w:t>
      </w:r>
    </w:p>
    <w:p w:rsidR="00172F8D" w:rsidRDefault="00172F8D" w:rsidP="00172F8D">
      <w:pPr>
        <w:spacing w:line="220" w:lineRule="atLeast"/>
        <w:rPr>
          <w:rFonts w:hint="eastAsia"/>
        </w:rPr>
      </w:pPr>
      <w:r>
        <w:rPr>
          <w:rFonts w:hint="eastAsia"/>
        </w:rPr>
        <w:lastRenderedPageBreak/>
        <w:t xml:space="preserve">   </w:t>
      </w:r>
      <w:r>
        <w:rPr>
          <w:rFonts w:hint="eastAsia"/>
        </w:rPr>
        <w:t>业务咨询电话：</w:t>
      </w:r>
      <w:r>
        <w:rPr>
          <w:rFonts w:hint="eastAsia"/>
        </w:rPr>
        <w:t xml:space="preserve">0750-7823076  </w:t>
      </w:r>
      <w:r>
        <w:rPr>
          <w:rFonts w:hint="eastAsia"/>
        </w:rPr>
        <w:t>联系人：梁先生</w:t>
      </w:r>
    </w:p>
    <w:p w:rsidR="00172F8D" w:rsidRDefault="00172F8D" w:rsidP="00172F8D">
      <w:pPr>
        <w:spacing w:line="220" w:lineRule="atLeast"/>
        <w:rPr>
          <w:rFonts w:hint="eastAsia"/>
        </w:rPr>
      </w:pPr>
      <w:r>
        <w:rPr>
          <w:rFonts w:hint="eastAsia"/>
        </w:rPr>
        <w:t xml:space="preserve">   </w:t>
      </w:r>
      <w:r>
        <w:rPr>
          <w:rFonts w:hint="eastAsia"/>
        </w:rPr>
        <w:t>建设单位电话：</w:t>
      </w:r>
      <w:r>
        <w:rPr>
          <w:rFonts w:hint="eastAsia"/>
        </w:rPr>
        <w:t xml:space="preserve">0750-7135257  </w:t>
      </w:r>
      <w:r>
        <w:rPr>
          <w:rFonts w:hint="eastAsia"/>
        </w:rPr>
        <w:t>联系人：张先生</w:t>
      </w:r>
    </w:p>
    <w:p w:rsidR="00172F8D" w:rsidRDefault="00172F8D" w:rsidP="00172F8D">
      <w:pPr>
        <w:spacing w:line="220" w:lineRule="atLeast"/>
      </w:pPr>
      <w:r>
        <w:t xml:space="preserve">                                                                                                     </w:t>
      </w:r>
    </w:p>
    <w:p w:rsidR="00172F8D" w:rsidRDefault="00172F8D" w:rsidP="00172F8D">
      <w:pPr>
        <w:spacing w:line="220" w:lineRule="atLeast"/>
        <w:jc w:val="right"/>
        <w:rPr>
          <w:rFonts w:hint="eastAsia"/>
        </w:rPr>
      </w:pPr>
      <w:r>
        <w:rPr>
          <w:rFonts w:hint="eastAsia"/>
        </w:rPr>
        <w:t xml:space="preserve">                                                                                               </w:t>
      </w:r>
      <w:r>
        <w:rPr>
          <w:rFonts w:hint="eastAsia"/>
        </w:rPr>
        <w:t>恩平市自然资源局</w:t>
      </w:r>
      <w:r>
        <w:rPr>
          <w:rFonts w:hint="eastAsia"/>
        </w:rPr>
        <w:t xml:space="preserve">  </w:t>
      </w:r>
    </w:p>
    <w:p w:rsidR="004358AB" w:rsidRDefault="00172F8D" w:rsidP="00172F8D">
      <w:pPr>
        <w:spacing w:line="220" w:lineRule="atLeast"/>
        <w:jc w:val="right"/>
      </w:pPr>
      <w:r>
        <w:rPr>
          <w:rFonts w:hint="eastAsia"/>
        </w:rPr>
        <w:t xml:space="preserve">                                                                </w:t>
      </w:r>
      <w:r>
        <w:rPr>
          <w:rFonts w:hint="eastAsia"/>
        </w:rPr>
        <w:t xml:space="preserve">　　　</w:t>
      </w:r>
      <w:r>
        <w:rPr>
          <w:rFonts w:hint="eastAsia"/>
        </w:rPr>
        <w:t xml:space="preserve">                     2019</w:t>
      </w:r>
      <w:r>
        <w:rPr>
          <w:rFonts w:hint="eastAsia"/>
        </w:rPr>
        <w:t>年</w:t>
      </w:r>
      <w:r>
        <w:rPr>
          <w:rFonts w:hint="eastAsia"/>
        </w:rPr>
        <w:t>8</w:t>
      </w:r>
      <w:r>
        <w:rPr>
          <w:rFonts w:hint="eastAsia"/>
        </w:rPr>
        <w:t>月</w:t>
      </w:r>
      <w:r>
        <w:rPr>
          <w:rFonts w:hint="eastAsia"/>
        </w:rPr>
        <w:t>16</w:t>
      </w:r>
      <w:r>
        <w:rPr>
          <w:rFonts w:hint="eastAsia"/>
        </w:rPr>
        <w:t>日</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172F8D"/>
    <w:rsid w:val="00323B43"/>
    <w:rsid w:val="003D37D8"/>
    <w:rsid w:val="00426133"/>
    <w:rsid w:val="004358AB"/>
    <w:rsid w:val="00856203"/>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梁竣圣(UE000357)</cp:lastModifiedBy>
  <cp:revision>2</cp:revision>
  <dcterms:created xsi:type="dcterms:W3CDTF">2008-09-11T17:20:00Z</dcterms:created>
  <dcterms:modified xsi:type="dcterms:W3CDTF">2019-08-16T09:00:00Z</dcterms:modified>
</cp:coreProperties>
</file>