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E08" w:rsidRDefault="001D3E08" w:rsidP="001D3E08">
      <w:pPr>
        <w:spacing w:line="220" w:lineRule="atLeast"/>
        <w:jc w:val="right"/>
        <w:rPr>
          <w:rFonts w:hint="eastAsia"/>
        </w:rPr>
      </w:pPr>
      <w:r>
        <w:rPr>
          <w:rFonts w:hint="eastAsia"/>
        </w:rPr>
        <w:t xml:space="preserve">                                                                            </w:t>
      </w:r>
      <w:r>
        <w:rPr>
          <w:rFonts w:hint="eastAsia"/>
        </w:rPr>
        <w:t>恩规公</w:t>
      </w:r>
      <w:r>
        <w:rPr>
          <w:rFonts w:hint="eastAsia"/>
        </w:rPr>
        <w:t>[2019]76</w:t>
      </w:r>
      <w:r>
        <w:rPr>
          <w:rFonts w:hint="eastAsia"/>
        </w:rPr>
        <w:t>号</w:t>
      </w:r>
    </w:p>
    <w:p w:rsidR="001D3E08" w:rsidRDefault="001D3E08" w:rsidP="001D3E08">
      <w:pPr>
        <w:spacing w:line="220" w:lineRule="atLeast"/>
      </w:pPr>
      <w:r>
        <w:t xml:space="preserve">                              </w:t>
      </w:r>
    </w:p>
    <w:p w:rsidR="001D3E08" w:rsidRDefault="001D3E08" w:rsidP="001D3E08">
      <w:pPr>
        <w:spacing w:line="220" w:lineRule="atLeast"/>
        <w:jc w:val="center"/>
        <w:rPr>
          <w:rFonts w:hint="eastAsia"/>
        </w:rPr>
      </w:pPr>
      <w:r>
        <w:rPr>
          <w:rFonts w:hint="eastAsia"/>
        </w:rPr>
        <w:t>关于恩平中心城区香樟街、紫荆街</w:t>
      </w:r>
      <w:r>
        <w:rPr>
          <w:rFonts w:hint="eastAsia"/>
        </w:rPr>
        <w:t>DN600</w:t>
      </w:r>
      <w:r>
        <w:rPr>
          <w:rFonts w:hint="eastAsia"/>
        </w:rPr>
        <w:t>（香樟街至恩平大道）</w:t>
      </w:r>
    </w:p>
    <w:p w:rsidR="001D3E08" w:rsidRDefault="001D3E08" w:rsidP="001D3E08">
      <w:pPr>
        <w:spacing w:line="220" w:lineRule="atLeast"/>
        <w:jc w:val="center"/>
        <w:rPr>
          <w:rFonts w:hint="eastAsia"/>
        </w:rPr>
      </w:pPr>
      <w:r>
        <w:rPr>
          <w:rFonts w:hint="eastAsia"/>
        </w:rPr>
        <w:t>供水管道安装工程走向的公示</w:t>
      </w:r>
    </w:p>
    <w:p w:rsidR="001D3E08" w:rsidRDefault="001D3E08" w:rsidP="001D3E08">
      <w:pPr>
        <w:spacing w:line="220" w:lineRule="atLeast"/>
      </w:pPr>
    </w:p>
    <w:p w:rsidR="001D3E08" w:rsidRDefault="001D3E08" w:rsidP="001D3E08">
      <w:pPr>
        <w:spacing w:line="220" w:lineRule="atLeast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为了进一步推进规划公示制度，充分听取社会各界对恩平中心城区香樟街、紫荆街</w:t>
      </w:r>
      <w:r>
        <w:rPr>
          <w:rFonts w:hint="eastAsia"/>
        </w:rPr>
        <w:t>DN600</w:t>
      </w:r>
      <w:r>
        <w:rPr>
          <w:rFonts w:hint="eastAsia"/>
        </w:rPr>
        <w:t>（香樟街至恩平大道）供水管道安装工程走向的意见和建议，依照《中华人民共和国城乡规划法》、《广东省城乡规划条例》规定，现对相关事项公示如下：</w:t>
      </w:r>
    </w:p>
    <w:p w:rsidR="001D3E08" w:rsidRDefault="001D3E08" w:rsidP="001D3E08">
      <w:pPr>
        <w:spacing w:line="220" w:lineRule="atLeast"/>
        <w:rPr>
          <w:rFonts w:hint="eastAsia"/>
        </w:rPr>
      </w:pPr>
      <w:r>
        <w:rPr>
          <w:rFonts w:hint="eastAsia"/>
        </w:rPr>
        <w:t xml:space="preserve">     </w:t>
      </w:r>
      <w:r>
        <w:rPr>
          <w:rFonts w:hint="eastAsia"/>
        </w:rPr>
        <w:t>一、项目概况：</w:t>
      </w:r>
    </w:p>
    <w:p w:rsidR="001D3E08" w:rsidRDefault="001D3E08" w:rsidP="001D3E08">
      <w:pPr>
        <w:spacing w:line="220" w:lineRule="atLeast"/>
        <w:rPr>
          <w:rFonts w:hint="eastAsia"/>
        </w:rPr>
      </w:pPr>
      <w:r>
        <w:rPr>
          <w:rFonts w:hint="eastAsia"/>
        </w:rPr>
        <w:t xml:space="preserve">   1</w:t>
      </w:r>
      <w:r>
        <w:rPr>
          <w:rFonts w:hint="eastAsia"/>
        </w:rPr>
        <w:t>、项目区位：香樟街、紫荆街、恩平大道。</w:t>
      </w:r>
    </w:p>
    <w:p w:rsidR="001D3E08" w:rsidRDefault="001D3E08" w:rsidP="001D3E08">
      <w:pPr>
        <w:spacing w:line="220" w:lineRule="atLeast"/>
        <w:rPr>
          <w:rFonts w:hint="eastAsia"/>
        </w:rPr>
      </w:pPr>
      <w:r>
        <w:rPr>
          <w:rFonts w:hint="eastAsia"/>
        </w:rPr>
        <w:t xml:space="preserve">   2</w:t>
      </w:r>
      <w:r>
        <w:rPr>
          <w:rFonts w:hint="eastAsia"/>
        </w:rPr>
        <w:t>、线路总长：约</w:t>
      </w:r>
      <w:r>
        <w:rPr>
          <w:rFonts w:hint="eastAsia"/>
        </w:rPr>
        <w:t>1830</w:t>
      </w:r>
      <w:r>
        <w:rPr>
          <w:rFonts w:hint="eastAsia"/>
        </w:rPr>
        <w:t>米。</w:t>
      </w:r>
    </w:p>
    <w:p w:rsidR="001D3E08" w:rsidRDefault="001D3E08" w:rsidP="001D3E08">
      <w:pPr>
        <w:spacing w:line="220" w:lineRule="atLeast"/>
        <w:rPr>
          <w:rFonts w:hint="eastAsia"/>
        </w:rPr>
      </w:pPr>
      <w:r>
        <w:rPr>
          <w:rFonts w:hint="eastAsia"/>
        </w:rPr>
        <w:t xml:space="preserve">   3</w:t>
      </w:r>
      <w:r>
        <w:rPr>
          <w:rFonts w:hint="eastAsia"/>
        </w:rPr>
        <w:t>、建设单位：恩平市供水有限公司。</w:t>
      </w:r>
    </w:p>
    <w:p w:rsidR="001D3E08" w:rsidRDefault="001D3E08" w:rsidP="001D3E08">
      <w:pPr>
        <w:spacing w:line="220" w:lineRule="atLeast"/>
        <w:rPr>
          <w:rFonts w:hint="eastAsia"/>
        </w:rPr>
      </w:pPr>
      <w:r>
        <w:rPr>
          <w:rFonts w:hint="eastAsia"/>
        </w:rPr>
        <w:t xml:space="preserve">   4</w:t>
      </w:r>
      <w:r>
        <w:rPr>
          <w:rFonts w:hint="eastAsia"/>
        </w:rPr>
        <w:t>、供水设施建设简况说明：</w:t>
      </w:r>
    </w:p>
    <w:p w:rsidR="001D3E08" w:rsidRDefault="001D3E08" w:rsidP="001D3E08">
      <w:pPr>
        <w:spacing w:line="220" w:lineRule="atLeast"/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拟建供水管道由温泉路接出，经香樟街至紫荆街后分两段，其中一段由紫荆街经恩平大道至温泉路，另一段由紫荆街经恩平大道至黎村路口；该拟建供水管道总长约</w:t>
      </w:r>
      <w:r>
        <w:rPr>
          <w:rFonts w:hint="eastAsia"/>
        </w:rPr>
        <w:t>1830</w:t>
      </w:r>
      <w:r>
        <w:rPr>
          <w:rFonts w:hint="eastAsia"/>
        </w:rPr>
        <w:t>米，其中红虚线为拟建</w:t>
      </w:r>
      <w:r>
        <w:rPr>
          <w:rFonts w:hint="eastAsia"/>
        </w:rPr>
        <w:t>DN600</w:t>
      </w:r>
      <w:r>
        <w:rPr>
          <w:rFonts w:hint="eastAsia"/>
        </w:rPr>
        <w:t>供水管线路走向，长度约为</w:t>
      </w:r>
      <w:r>
        <w:rPr>
          <w:rFonts w:hint="eastAsia"/>
        </w:rPr>
        <w:t>1780</w:t>
      </w:r>
      <w:r>
        <w:rPr>
          <w:rFonts w:hint="eastAsia"/>
        </w:rPr>
        <w:t>米；黄实线为拟建</w:t>
      </w:r>
      <w:r>
        <w:rPr>
          <w:rFonts w:hint="eastAsia"/>
        </w:rPr>
        <w:t>DN300</w:t>
      </w:r>
      <w:r>
        <w:rPr>
          <w:rFonts w:hint="eastAsia"/>
        </w:rPr>
        <w:t>供水管线路走向，仅预留</w:t>
      </w:r>
      <w:r>
        <w:rPr>
          <w:rFonts w:hint="eastAsia"/>
        </w:rPr>
        <w:t>DN300</w:t>
      </w:r>
      <w:r>
        <w:rPr>
          <w:rFonts w:hint="eastAsia"/>
        </w:rPr>
        <w:t>口；绿实线为拟建</w:t>
      </w:r>
      <w:r>
        <w:rPr>
          <w:rFonts w:hint="eastAsia"/>
        </w:rPr>
        <w:t>DN200</w:t>
      </w:r>
      <w:r>
        <w:rPr>
          <w:rFonts w:hint="eastAsia"/>
        </w:rPr>
        <w:t>供水管线路走向，长度约为</w:t>
      </w:r>
      <w:r>
        <w:rPr>
          <w:rFonts w:hint="eastAsia"/>
        </w:rPr>
        <w:t>50</w:t>
      </w:r>
      <w:r>
        <w:rPr>
          <w:rFonts w:hint="eastAsia"/>
        </w:rPr>
        <w:t>米；拟建于香樟街侧的供水管道敷设于距规划路中线</w:t>
      </w:r>
      <w:r>
        <w:rPr>
          <w:rFonts w:hint="eastAsia"/>
        </w:rPr>
        <w:t>8.8</w:t>
      </w:r>
      <w:r>
        <w:rPr>
          <w:rFonts w:hint="eastAsia"/>
        </w:rPr>
        <w:t>米的人行道下（如图</w:t>
      </w:r>
      <w:r>
        <w:rPr>
          <w:rFonts w:hint="eastAsia"/>
        </w:rPr>
        <w:t>A-A</w:t>
      </w:r>
      <w:r>
        <w:rPr>
          <w:rFonts w:hint="eastAsia"/>
        </w:rPr>
        <w:t>所示）；拟建于紫荆街侧的供水管道敷设于距规划路中线</w:t>
      </w:r>
      <w:r>
        <w:rPr>
          <w:rFonts w:hint="eastAsia"/>
        </w:rPr>
        <w:t>11</w:t>
      </w:r>
      <w:r>
        <w:rPr>
          <w:rFonts w:hint="eastAsia"/>
        </w:rPr>
        <w:t>米的人行道下（如图</w:t>
      </w:r>
      <w:r>
        <w:rPr>
          <w:rFonts w:hint="eastAsia"/>
        </w:rPr>
        <w:t>B-B</w:t>
      </w:r>
      <w:r>
        <w:rPr>
          <w:rFonts w:hint="eastAsia"/>
        </w:rPr>
        <w:t>所示）；拟建于恩平大道路侧的供水管道敷设于距规划路中线</w:t>
      </w:r>
      <w:r>
        <w:rPr>
          <w:rFonts w:hint="eastAsia"/>
        </w:rPr>
        <w:t>18.3</w:t>
      </w:r>
      <w:r>
        <w:rPr>
          <w:rFonts w:hint="eastAsia"/>
        </w:rPr>
        <w:t>米的人行道下（如图</w:t>
      </w:r>
      <w:r>
        <w:rPr>
          <w:rFonts w:hint="eastAsia"/>
        </w:rPr>
        <w:t>C-C</w:t>
      </w:r>
      <w:r>
        <w:rPr>
          <w:rFonts w:hint="eastAsia"/>
        </w:rPr>
        <w:t>所示）；该工程建设事项须由建设单位与地块权利人协商，经同意后方可开工建设。（如图所示）</w:t>
      </w:r>
      <w:r>
        <w:rPr>
          <w:rFonts w:hint="eastAsia"/>
        </w:rPr>
        <w:t xml:space="preserve"> </w:t>
      </w:r>
    </w:p>
    <w:p w:rsidR="001D3E08" w:rsidRDefault="001D3E08" w:rsidP="001D3E08">
      <w:pPr>
        <w:spacing w:line="220" w:lineRule="atLeast"/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二、公示时间：</w:t>
      </w:r>
      <w:r>
        <w:rPr>
          <w:rFonts w:hint="eastAsia"/>
        </w:rPr>
        <w:t>2019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日－</w:t>
      </w:r>
      <w:r>
        <w:rPr>
          <w:rFonts w:hint="eastAsia"/>
        </w:rPr>
        <w:t>2019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22</w:t>
      </w:r>
      <w:r>
        <w:rPr>
          <w:rFonts w:hint="eastAsia"/>
        </w:rPr>
        <w:t>日。网上公示网址</w:t>
      </w:r>
      <w:r>
        <w:rPr>
          <w:rFonts w:hint="eastAsia"/>
        </w:rPr>
        <w:t>: http://www.enping.gov.cn/zwgk/ghjh/</w:t>
      </w:r>
      <w:r>
        <w:rPr>
          <w:rFonts w:hint="eastAsia"/>
        </w:rPr>
        <w:t>。</w:t>
      </w:r>
    </w:p>
    <w:p w:rsidR="001D3E08" w:rsidRDefault="001D3E08" w:rsidP="001D3E08">
      <w:pPr>
        <w:spacing w:line="220" w:lineRule="atLeast"/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三、凡与以上申请事项之间有重大利益关系的，可在公示之日起十日内向本局提出申述。逾期未提出的，视为放弃上述权利。</w:t>
      </w:r>
    </w:p>
    <w:p w:rsidR="001D3E08" w:rsidRDefault="001D3E08" w:rsidP="001D3E08">
      <w:pPr>
        <w:spacing w:line="220" w:lineRule="atLeast"/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四、有效反馈意见方式：书面意见并写明真实联系人姓名、电话、联系地址。</w:t>
      </w:r>
      <w:r>
        <w:rPr>
          <w:rFonts w:hint="eastAsia"/>
        </w:rPr>
        <w:t xml:space="preserve"> </w:t>
      </w:r>
    </w:p>
    <w:p w:rsidR="001D3E08" w:rsidRDefault="001D3E08" w:rsidP="001D3E08">
      <w:pPr>
        <w:spacing w:line="220" w:lineRule="atLeast"/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特此公示。</w:t>
      </w:r>
    </w:p>
    <w:p w:rsidR="001D3E08" w:rsidRDefault="001D3E08" w:rsidP="001D3E08">
      <w:pPr>
        <w:spacing w:line="220" w:lineRule="atLeast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联系地址：恩平市恩城西门路</w:t>
      </w:r>
      <w:r>
        <w:rPr>
          <w:rFonts w:hint="eastAsia"/>
        </w:rPr>
        <w:t>18</w:t>
      </w:r>
      <w:r>
        <w:rPr>
          <w:rFonts w:hint="eastAsia"/>
        </w:rPr>
        <w:t>号</w:t>
      </w:r>
    </w:p>
    <w:p w:rsidR="001D3E08" w:rsidRDefault="001D3E08" w:rsidP="001D3E08">
      <w:pPr>
        <w:spacing w:line="220" w:lineRule="atLeast"/>
        <w:rPr>
          <w:rFonts w:hint="eastAsia"/>
        </w:rPr>
      </w:pPr>
      <w:r>
        <w:rPr>
          <w:rFonts w:hint="eastAsia"/>
        </w:rPr>
        <w:lastRenderedPageBreak/>
        <w:t xml:space="preserve">    </w:t>
      </w:r>
      <w:r>
        <w:rPr>
          <w:rFonts w:hint="eastAsia"/>
        </w:rPr>
        <w:t>业务咨询电话：</w:t>
      </w:r>
      <w:r>
        <w:rPr>
          <w:rFonts w:hint="eastAsia"/>
        </w:rPr>
        <w:t xml:space="preserve">0750-7823076 </w:t>
      </w:r>
      <w:r>
        <w:rPr>
          <w:rFonts w:hint="eastAsia"/>
        </w:rPr>
        <w:t>联系人：梁先生</w:t>
      </w:r>
    </w:p>
    <w:p w:rsidR="001D3E08" w:rsidRDefault="001D3E08" w:rsidP="001D3E08">
      <w:pPr>
        <w:spacing w:line="220" w:lineRule="atLeast"/>
      </w:pPr>
      <w:r>
        <w:t xml:space="preserve">                                                                 </w:t>
      </w:r>
    </w:p>
    <w:p w:rsidR="001D3E08" w:rsidRDefault="001D3E08" w:rsidP="001D3E08">
      <w:pPr>
        <w:spacing w:line="220" w:lineRule="atLeast"/>
        <w:jc w:val="right"/>
        <w:rPr>
          <w:rFonts w:hint="eastAsia"/>
        </w:rPr>
      </w:pPr>
      <w:r>
        <w:rPr>
          <w:rFonts w:hint="eastAsia"/>
        </w:rPr>
        <w:t xml:space="preserve">                                                                                              </w:t>
      </w:r>
      <w:r>
        <w:rPr>
          <w:rFonts w:hint="eastAsia"/>
        </w:rPr>
        <w:t>恩平市自然资源局</w:t>
      </w:r>
      <w:r>
        <w:rPr>
          <w:rFonts w:hint="eastAsia"/>
        </w:rPr>
        <w:t xml:space="preserve"> </w:t>
      </w:r>
    </w:p>
    <w:p w:rsidR="004358AB" w:rsidRDefault="001D3E08" w:rsidP="001D3E08">
      <w:pPr>
        <w:spacing w:line="220" w:lineRule="atLeast"/>
        <w:jc w:val="right"/>
      </w:pPr>
      <w:r>
        <w:rPr>
          <w:rFonts w:hint="eastAsia"/>
        </w:rPr>
        <w:t xml:space="preserve">                                                                                              2019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1F4E" w:rsidRDefault="00DB1F4E" w:rsidP="001D3E08">
      <w:pPr>
        <w:spacing w:after="0"/>
      </w:pPr>
      <w:r>
        <w:separator/>
      </w:r>
    </w:p>
  </w:endnote>
  <w:endnote w:type="continuationSeparator" w:id="0">
    <w:p w:rsidR="00DB1F4E" w:rsidRDefault="00DB1F4E" w:rsidP="001D3E08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1F4E" w:rsidRDefault="00DB1F4E" w:rsidP="001D3E08">
      <w:pPr>
        <w:spacing w:after="0"/>
      </w:pPr>
      <w:r>
        <w:separator/>
      </w:r>
    </w:p>
  </w:footnote>
  <w:footnote w:type="continuationSeparator" w:id="0">
    <w:p w:rsidR="00DB1F4E" w:rsidRDefault="00DB1F4E" w:rsidP="001D3E08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1D3E08"/>
    <w:rsid w:val="00323B43"/>
    <w:rsid w:val="003D37D8"/>
    <w:rsid w:val="00426133"/>
    <w:rsid w:val="004358AB"/>
    <w:rsid w:val="008B7726"/>
    <w:rsid w:val="00D31D50"/>
    <w:rsid w:val="00DB1F4E"/>
    <w:rsid w:val="00FD60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D3E08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D3E08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D3E08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D3E08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181</Words>
  <Characters>1036</Characters>
  <Application>Microsoft Office Word</Application>
  <DocSecurity>0</DocSecurity>
  <Lines>8</Lines>
  <Paragraphs>2</Paragraphs>
  <ScaleCrop>false</ScaleCrop>
  <Company/>
  <LinksUpToDate>false</LinksUpToDate>
  <CharactersWithSpaces>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梁竣圣(UE000357)</cp:lastModifiedBy>
  <cp:revision>2</cp:revision>
  <dcterms:created xsi:type="dcterms:W3CDTF">2008-09-11T17:20:00Z</dcterms:created>
  <dcterms:modified xsi:type="dcterms:W3CDTF">2019-08-12T03:54:00Z</dcterms:modified>
</cp:coreProperties>
</file>