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BEA" w:rsidRDefault="00A13BEA" w:rsidP="00A13BEA">
      <w:pPr>
        <w:spacing w:line="220" w:lineRule="atLeast"/>
        <w:jc w:val="right"/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  </w:t>
      </w:r>
      <w:r>
        <w:rPr>
          <w:rFonts w:hint="eastAsia"/>
        </w:rPr>
        <w:t>恩规公</w:t>
      </w:r>
      <w:r>
        <w:rPr>
          <w:rFonts w:hint="eastAsia"/>
        </w:rPr>
        <w:t>[2019]41</w:t>
      </w:r>
      <w:r>
        <w:rPr>
          <w:rFonts w:hint="eastAsia"/>
        </w:rPr>
        <w:t>号</w:t>
      </w:r>
    </w:p>
    <w:p w:rsidR="00A13BEA" w:rsidRDefault="00A13BEA" w:rsidP="00A13BEA">
      <w:pPr>
        <w:spacing w:line="220" w:lineRule="atLeast"/>
      </w:pPr>
      <w:r>
        <w:t xml:space="preserve">                              </w:t>
      </w:r>
    </w:p>
    <w:p w:rsidR="00A13BEA" w:rsidRDefault="00A13BEA" w:rsidP="00A13BEA">
      <w:pPr>
        <w:spacing w:line="220" w:lineRule="atLeast"/>
        <w:jc w:val="center"/>
        <w:rPr>
          <w:rFonts w:hint="eastAsia"/>
        </w:rPr>
      </w:pPr>
      <w:r>
        <w:rPr>
          <w:rFonts w:hint="eastAsia"/>
        </w:rPr>
        <w:t>关于恩平市恩城飞鹅新区燕华广场</w:t>
      </w:r>
      <w:r>
        <w:rPr>
          <w:rFonts w:hint="eastAsia"/>
        </w:rPr>
        <w:t>F</w:t>
      </w:r>
      <w:r>
        <w:rPr>
          <w:rFonts w:hint="eastAsia"/>
        </w:rPr>
        <w:t>区</w:t>
      </w:r>
      <w:r>
        <w:rPr>
          <w:rFonts w:hint="eastAsia"/>
        </w:rPr>
        <w:t>1</w:t>
      </w:r>
      <w:r>
        <w:rPr>
          <w:rFonts w:hint="eastAsia"/>
        </w:rPr>
        <w:t>号之一、二修建性详细规划的公示</w:t>
      </w:r>
    </w:p>
    <w:p w:rsidR="00A13BEA" w:rsidRDefault="00A13BEA" w:rsidP="00A13BEA">
      <w:pPr>
        <w:spacing w:line="220" w:lineRule="atLeast"/>
      </w:pPr>
    </w:p>
    <w:p w:rsidR="00A13BEA" w:rsidRDefault="00A13BEA" w:rsidP="00A13BEA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为了进一步推进规划公示制度，充分听取社会各界对关于恩平市恩城飞鹅新区燕华广场</w:t>
      </w:r>
      <w:r>
        <w:rPr>
          <w:rFonts w:hint="eastAsia"/>
        </w:rPr>
        <w:t>F</w:t>
      </w:r>
      <w:r>
        <w:rPr>
          <w:rFonts w:hint="eastAsia"/>
        </w:rPr>
        <w:t>区</w:t>
      </w:r>
      <w:r>
        <w:rPr>
          <w:rFonts w:hint="eastAsia"/>
        </w:rPr>
        <w:t>1</w:t>
      </w:r>
      <w:r>
        <w:rPr>
          <w:rFonts w:hint="eastAsia"/>
        </w:rPr>
        <w:t>号之一、二修建性详细规划的意见和建议，依照《中华人民共和国城乡规划法》、《广东省城乡规划条例》规定，现对相关事项公示如下：</w:t>
      </w:r>
    </w:p>
    <w:p w:rsidR="00A13BEA" w:rsidRDefault="00A13BEA" w:rsidP="00A13BEA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一、项目概况：</w:t>
      </w:r>
    </w:p>
    <w:p w:rsidR="00A13BEA" w:rsidRDefault="00A13BEA" w:rsidP="00A13BEA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1</w:t>
      </w:r>
      <w:r>
        <w:rPr>
          <w:rFonts w:hint="eastAsia"/>
        </w:rPr>
        <w:t>、项目区位：</w:t>
      </w:r>
      <w:r>
        <w:rPr>
          <w:rFonts w:hint="eastAsia"/>
        </w:rPr>
        <w:t xml:space="preserve"> </w:t>
      </w:r>
      <w:r>
        <w:rPr>
          <w:rFonts w:hint="eastAsia"/>
        </w:rPr>
        <w:t>恩平市恩城飞鹅新区燕华广场</w:t>
      </w:r>
      <w:r>
        <w:rPr>
          <w:rFonts w:hint="eastAsia"/>
        </w:rPr>
        <w:t>F</w:t>
      </w:r>
      <w:r>
        <w:rPr>
          <w:rFonts w:hint="eastAsia"/>
        </w:rPr>
        <w:t>区</w:t>
      </w:r>
      <w:r>
        <w:rPr>
          <w:rFonts w:hint="eastAsia"/>
        </w:rPr>
        <w:t>1</w:t>
      </w:r>
      <w:r>
        <w:rPr>
          <w:rFonts w:hint="eastAsia"/>
        </w:rPr>
        <w:t>号之一、二。</w:t>
      </w:r>
    </w:p>
    <w:p w:rsidR="00A13BEA" w:rsidRDefault="00A13BEA" w:rsidP="00A13BEA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2</w:t>
      </w:r>
      <w:r>
        <w:rPr>
          <w:rFonts w:hint="eastAsia"/>
        </w:rPr>
        <w:t>、规划用地性质：商住用地。</w:t>
      </w:r>
    </w:p>
    <w:p w:rsidR="00A13BEA" w:rsidRDefault="00A13BEA" w:rsidP="00A13BEA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3</w:t>
      </w:r>
      <w:r>
        <w:rPr>
          <w:rFonts w:hint="eastAsia"/>
        </w:rPr>
        <w:t>、用地规模：规划用地面积为</w:t>
      </w:r>
      <w:r>
        <w:rPr>
          <w:rFonts w:hint="eastAsia"/>
        </w:rPr>
        <w:t>9022.20</w:t>
      </w:r>
      <w:r>
        <w:rPr>
          <w:rFonts w:hint="eastAsia"/>
        </w:rPr>
        <w:t>平方米（</w:t>
      </w:r>
      <w:r>
        <w:rPr>
          <w:rFonts w:hint="eastAsia"/>
        </w:rPr>
        <w:t>13.5333</w:t>
      </w:r>
      <w:r>
        <w:rPr>
          <w:rFonts w:hint="eastAsia"/>
        </w:rPr>
        <w:t>亩）。</w:t>
      </w:r>
      <w:r>
        <w:rPr>
          <w:rFonts w:hint="eastAsia"/>
        </w:rPr>
        <w:t xml:space="preserve">                           </w:t>
      </w:r>
    </w:p>
    <w:p w:rsidR="00A13BEA" w:rsidRDefault="00A13BEA" w:rsidP="00A13BEA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4</w:t>
      </w:r>
      <w:r>
        <w:rPr>
          <w:rFonts w:hint="eastAsia"/>
        </w:rPr>
        <w:t>、开发单位：恩平海富置业有限公司。</w:t>
      </w:r>
    </w:p>
    <w:p w:rsidR="00A13BEA" w:rsidRDefault="00A13BEA" w:rsidP="00A13BEA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5</w:t>
      </w:r>
      <w:r>
        <w:rPr>
          <w:rFonts w:hint="eastAsia"/>
        </w:rPr>
        <w:t>、修建性详细规划简况说明：</w:t>
      </w:r>
    </w:p>
    <w:p w:rsidR="00A13BEA" w:rsidRDefault="00A13BEA" w:rsidP="00A13BEA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该项目位于恩平市恩城飞鹅新区燕华广场</w:t>
      </w:r>
      <w:r>
        <w:rPr>
          <w:rFonts w:hint="eastAsia"/>
        </w:rPr>
        <w:t>F</w:t>
      </w:r>
      <w:r>
        <w:rPr>
          <w:rFonts w:hint="eastAsia"/>
        </w:rPr>
        <w:t>区</w:t>
      </w:r>
      <w:r>
        <w:rPr>
          <w:rFonts w:hint="eastAsia"/>
        </w:rPr>
        <w:t>1</w:t>
      </w:r>
      <w:r>
        <w:rPr>
          <w:rFonts w:hint="eastAsia"/>
        </w:rPr>
        <w:t>号之一、二，规划用地性质为商住用地，规划用地面积为</w:t>
      </w:r>
      <w:r>
        <w:rPr>
          <w:rFonts w:hint="eastAsia"/>
        </w:rPr>
        <w:t>9022.20</w:t>
      </w:r>
      <w:r>
        <w:rPr>
          <w:rFonts w:hint="eastAsia"/>
        </w:rPr>
        <w:t>平方米（</w:t>
      </w:r>
      <w:r>
        <w:rPr>
          <w:rFonts w:hint="eastAsia"/>
        </w:rPr>
        <w:t>13.5333</w:t>
      </w:r>
      <w:r>
        <w:rPr>
          <w:rFonts w:hint="eastAsia"/>
        </w:rPr>
        <w:t>亩）；建设用地面积为</w:t>
      </w:r>
      <w:r>
        <w:rPr>
          <w:rFonts w:hint="eastAsia"/>
        </w:rPr>
        <w:t>8636.9</w:t>
      </w:r>
      <w:r>
        <w:rPr>
          <w:rFonts w:hint="eastAsia"/>
        </w:rPr>
        <w:t>平方米（</w:t>
      </w:r>
      <w:r>
        <w:rPr>
          <w:rFonts w:hint="eastAsia"/>
        </w:rPr>
        <w:t>12.9554</w:t>
      </w:r>
      <w:r>
        <w:rPr>
          <w:rFonts w:hint="eastAsia"/>
        </w:rPr>
        <w:t>亩）；巷道占用面积为</w:t>
      </w:r>
      <w:r>
        <w:rPr>
          <w:rFonts w:hint="eastAsia"/>
        </w:rPr>
        <w:t>385.3</w:t>
      </w:r>
      <w:r>
        <w:rPr>
          <w:rFonts w:hint="eastAsia"/>
        </w:rPr>
        <w:t>平方米。项目拟命名为南华御苑，送审规划方案建筑布局主要由</w:t>
      </w:r>
      <w:r>
        <w:rPr>
          <w:rFonts w:hint="eastAsia"/>
        </w:rPr>
        <w:t>3</w:t>
      </w:r>
      <w:r>
        <w:rPr>
          <w:rFonts w:hint="eastAsia"/>
        </w:rPr>
        <w:t>栋</w:t>
      </w:r>
      <w:r>
        <w:rPr>
          <w:rFonts w:hint="eastAsia"/>
        </w:rPr>
        <w:t>21-23</w:t>
      </w:r>
      <w:r>
        <w:rPr>
          <w:rFonts w:hint="eastAsia"/>
        </w:rPr>
        <w:t>层的住宅楼、</w:t>
      </w:r>
      <w:r>
        <w:rPr>
          <w:rFonts w:hint="eastAsia"/>
        </w:rPr>
        <w:t>1</w:t>
      </w:r>
      <w:r>
        <w:rPr>
          <w:rFonts w:hint="eastAsia"/>
        </w:rPr>
        <w:t>层沿街商铺及</w:t>
      </w:r>
      <w:r>
        <w:rPr>
          <w:rFonts w:hint="eastAsia"/>
        </w:rPr>
        <w:t>1</w:t>
      </w:r>
      <w:r>
        <w:rPr>
          <w:rFonts w:hint="eastAsia"/>
        </w:rPr>
        <w:t>层地下车库组成。规划方案主要技术经济指标：总建筑面积为</w:t>
      </w:r>
      <w:r>
        <w:rPr>
          <w:rFonts w:hint="eastAsia"/>
        </w:rPr>
        <w:t>36310.7</w:t>
      </w:r>
      <w:r>
        <w:rPr>
          <w:rFonts w:hint="eastAsia"/>
        </w:rPr>
        <w:t>平方米，其中计算容积率建筑面积</w:t>
      </w:r>
      <w:r>
        <w:rPr>
          <w:rFonts w:hint="eastAsia"/>
        </w:rPr>
        <w:lastRenderedPageBreak/>
        <w:t>25910.7</w:t>
      </w:r>
      <w:r>
        <w:rPr>
          <w:rFonts w:hint="eastAsia"/>
        </w:rPr>
        <w:t>平方米，不计算容积率建筑面积</w:t>
      </w:r>
      <w:r>
        <w:rPr>
          <w:rFonts w:hint="eastAsia"/>
        </w:rPr>
        <w:t>10400.0</w:t>
      </w:r>
      <w:r>
        <w:rPr>
          <w:rFonts w:hint="eastAsia"/>
        </w:rPr>
        <w:t>平方米。建筑物基底面积为</w:t>
      </w:r>
      <w:r>
        <w:rPr>
          <w:rFonts w:hint="eastAsia"/>
        </w:rPr>
        <w:t>2996.5</w:t>
      </w:r>
      <w:r>
        <w:rPr>
          <w:rFonts w:hint="eastAsia"/>
        </w:rPr>
        <w:t>平方米，绿地面积为</w:t>
      </w:r>
      <w:r>
        <w:rPr>
          <w:rFonts w:hint="eastAsia"/>
        </w:rPr>
        <w:t>2678.7</w:t>
      </w:r>
      <w:r>
        <w:rPr>
          <w:rFonts w:hint="eastAsia"/>
        </w:rPr>
        <w:t>平方米，建筑密度为</w:t>
      </w:r>
      <w:r>
        <w:rPr>
          <w:rFonts w:hint="eastAsia"/>
        </w:rPr>
        <w:t>34.7%</w:t>
      </w:r>
      <w:r>
        <w:rPr>
          <w:rFonts w:hint="eastAsia"/>
        </w:rPr>
        <w:t>，容积率为</w:t>
      </w:r>
      <w:r>
        <w:rPr>
          <w:rFonts w:hint="eastAsia"/>
        </w:rPr>
        <w:t>3.0</w:t>
      </w:r>
      <w:r>
        <w:rPr>
          <w:rFonts w:hint="eastAsia"/>
        </w:rPr>
        <w:t>，绿地率为</w:t>
      </w:r>
      <w:r>
        <w:rPr>
          <w:rFonts w:hint="eastAsia"/>
        </w:rPr>
        <w:t>31%,</w:t>
      </w:r>
      <w:r>
        <w:rPr>
          <w:rFonts w:hint="eastAsia"/>
        </w:rPr>
        <w:t>户数</w:t>
      </w:r>
      <w:r>
        <w:rPr>
          <w:rFonts w:hint="eastAsia"/>
        </w:rPr>
        <w:t>206</w:t>
      </w:r>
      <w:r>
        <w:rPr>
          <w:rFonts w:hint="eastAsia"/>
        </w:rPr>
        <w:t>户，小汽车停车位</w:t>
      </w:r>
      <w:r>
        <w:rPr>
          <w:rFonts w:hint="eastAsia"/>
        </w:rPr>
        <w:t>227</w:t>
      </w:r>
      <w:r>
        <w:rPr>
          <w:rFonts w:hint="eastAsia"/>
        </w:rPr>
        <w:t>个（其中地上车位</w:t>
      </w:r>
      <w:r>
        <w:rPr>
          <w:rFonts w:hint="eastAsia"/>
        </w:rPr>
        <w:t>28</w:t>
      </w:r>
      <w:r>
        <w:rPr>
          <w:rFonts w:hint="eastAsia"/>
        </w:rPr>
        <w:t>个，地下车位</w:t>
      </w:r>
      <w:r>
        <w:rPr>
          <w:rFonts w:hint="eastAsia"/>
        </w:rPr>
        <w:t>199</w:t>
      </w:r>
      <w:r>
        <w:rPr>
          <w:rFonts w:hint="eastAsia"/>
        </w:rPr>
        <w:t>个），现给予公示（详见附图）。</w:t>
      </w:r>
    </w:p>
    <w:p w:rsidR="00A13BEA" w:rsidRDefault="00A13BEA" w:rsidP="00A13BEA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二、公示时间：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日－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日。网上公示网址</w:t>
      </w:r>
      <w:r>
        <w:rPr>
          <w:rFonts w:hint="eastAsia"/>
        </w:rPr>
        <w:t xml:space="preserve">:  http://www.enping.gov.cn/zwgk/ghjh/ghgs/ </w:t>
      </w:r>
      <w:r>
        <w:rPr>
          <w:rFonts w:hint="eastAsia"/>
        </w:rPr>
        <w:t>。</w:t>
      </w:r>
    </w:p>
    <w:p w:rsidR="00A13BEA" w:rsidRDefault="00A13BEA" w:rsidP="00A13BEA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三、凡与以上申请事项之间有利益关系的，可在公示之日起十日内向本局提出申述。逾期未提出的，视为放弃上述权利。</w:t>
      </w:r>
    </w:p>
    <w:p w:rsidR="00A13BEA" w:rsidRDefault="00A13BEA" w:rsidP="00A13BEA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四、有效反馈意见方式：书面意见并写明真实联系人姓名、电话、联系地址。</w:t>
      </w:r>
    </w:p>
    <w:p w:rsidR="00A13BEA" w:rsidRDefault="00A13BEA" w:rsidP="00A13BEA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特此公示。</w:t>
      </w:r>
    </w:p>
    <w:p w:rsidR="00A13BEA" w:rsidRDefault="00A13BEA" w:rsidP="00A13BEA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联系地址：恩平市恩城西门路</w:t>
      </w:r>
      <w:r>
        <w:rPr>
          <w:rFonts w:hint="eastAsia"/>
        </w:rPr>
        <w:t>18</w:t>
      </w:r>
      <w:r>
        <w:rPr>
          <w:rFonts w:hint="eastAsia"/>
        </w:rPr>
        <w:t>号</w:t>
      </w:r>
    </w:p>
    <w:p w:rsidR="00A13BEA" w:rsidRDefault="00A13BEA" w:rsidP="00A13BEA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业务咨询电话：</w:t>
      </w:r>
      <w:r>
        <w:rPr>
          <w:rFonts w:hint="eastAsia"/>
        </w:rPr>
        <w:t xml:space="preserve">0750-7823076  </w:t>
      </w:r>
      <w:r>
        <w:rPr>
          <w:rFonts w:hint="eastAsia"/>
        </w:rPr>
        <w:t>联系人：梁先生</w:t>
      </w:r>
    </w:p>
    <w:p w:rsidR="00A13BEA" w:rsidRDefault="00A13BEA" w:rsidP="00A13BEA">
      <w:pPr>
        <w:spacing w:line="220" w:lineRule="atLeast"/>
      </w:pPr>
      <w:r>
        <w:t xml:space="preserve">    </w:t>
      </w:r>
    </w:p>
    <w:p w:rsidR="00A13BEA" w:rsidRDefault="00A13BEA" w:rsidP="00A13BEA">
      <w:pPr>
        <w:spacing w:line="220" w:lineRule="atLeast"/>
        <w:jc w:val="right"/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                             </w:t>
      </w:r>
      <w:r>
        <w:rPr>
          <w:rFonts w:hint="eastAsia"/>
        </w:rPr>
        <w:t>恩平市自然资源局</w:t>
      </w:r>
      <w:r>
        <w:rPr>
          <w:rFonts w:hint="eastAsia"/>
        </w:rPr>
        <w:t xml:space="preserve"> </w:t>
      </w:r>
    </w:p>
    <w:p w:rsidR="004358AB" w:rsidRDefault="00A13BEA" w:rsidP="00A13BEA">
      <w:pPr>
        <w:spacing w:line="220" w:lineRule="atLeast"/>
        <w:jc w:val="right"/>
      </w:pPr>
      <w:r>
        <w:rPr>
          <w:rFonts w:hint="eastAsia"/>
        </w:rPr>
        <w:t xml:space="preserve">                                                                                                       2019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</w:t>
      </w:r>
    </w:p>
    <w:sectPr w:rsidR="004358AB" w:rsidSect="00A13BEA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A13BEA"/>
    <w:rsid w:val="00CB272B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梁竣圣(UE000357)</cp:lastModifiedBy>
  <cp:revision>2</cp:revision>
  <dcterms:created xsi:type="dcterms:W3CDTF">2008-09-11T17:20:00Z</dcterms:created>
  <dcterms:modified xsi:type="dcterms:W3CDTF">2019-07-12T02:35:00Z</dcterms:modified>
</cp:coreProperties>
</file>