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6B" w:rsidRDefault="00FE1943">
      <w:pPr>
        <w:adjustRightInd w:val="0"/>
        <w:snapToGrid w:val="0"/>
        <w:spacing w:line="560" w:lineRule="exact"/>
        <w:jc w:val="center"/>
        <w:rPr>
          <w:rFonts w:eastAsia="方正小标宋简体"/>
          <w:sz w:val="28"/>
          <w:szCs w:val="28"/>
        </w:rPr>
      </w:pPr>
      <w:r>
        <w:rPr>
          <w:rFonts w:eastAsia="方正小标宋简体"/>
          <w:sz w:val="44"/>
          <w:szCs w:val="44"/>
        </w:rPr>
        <w:t>门诊特定病种待遇认定申请表</w:t>
      </w:r>
    </w:p>
    <w:p w:rsidR="0078256B" w:rsidRDefault="00FE1943">
      <w:pPr>
        <w:adjustRightInd w:val="0"/>
        <w:snapToGrid w:val="0"/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医疗机构名称：</w:t>
      </w:r>
    </w:p>
    <w:tbl>
      <w:tblPr>
        <w:tblW w:w="87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34"/>
        <w:gridCol w:w="2451"/>
        <w:gridCol w:w="1081"/>
        <w:gridCol w:w="1395"/>
        <w:gridCol w:w="915"/>
        <w:gridCol w:w="886"/>
      </w:tblGrid>
      <w:tr w:rsidR="0078256B">
        <w:trPr>
          <w:trHeight w:val="600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Pr="00FE1943" w:rsidRDefault="00FE19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E1943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>
            <w:pPr>
              <w:jc w:val="center"/>
              <w:rPr>
                <w:color w:val="000000"/>
                <w:sz w:val="24"/>
              </w:rPr>
            </w:pPr>
          </w:p>
        </w:tc>
      </w:tr>
      <w:tr w:rsidR="0078256B">
        <w:trPr>
          <w:trHeight w:val="345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身份证件号码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4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人员类别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□职工医保</w:t>
            </w:r>
          </w:p>
        </w:tc>
      </w:tr>
      <w:tr w:rsidR="0078256B">
        <w:trPr>
          <w:trHeight w:val="345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/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/>
        </w:tc>
        <w:tc>
          <w:tcPr>
            <w:tcW w:w="24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/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□城乡居民医保</w:t>
            </w:r>
          </w:p>
        </w:tc>
      </w:tr>
      <w:tr w:rsidR="0078256B">
        <w:trPr>
          <w:trHeight w:val="620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申请科室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科室电话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8256B">
        <w:trPr>
          <w:trHeight w:val="620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门特病种名称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医保病种代码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8256B">
        <w:trPr>
          <w:trHeight w:val="580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病情摘要及诊断</w:t>
            </w: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患者病史（或手术史）：</w:t>
            </w:r>
            <w:bookmarkStart w:id="0" w:name="_GoBack"/>
            <w:bookmarkEnd w:id="0"/>
          </w:p>
          <w:p w:rsidR="00B37EA6" w:rsidRDefault="00B37EA6" w:rsidP="00B37EA6">
            <w:pPr>
              <w:pStyle w:val="Default"/>
              <w:rPr>
                <w:rFonts w:hint="default"/>
              </w:rPr>
            </w:pPr>
          </w:p>
          <w:p w:rsidR="00B37EA6" w:rsidRPr="00B37EA6" w:rsidRDefault="00B37EA6" w:rsidP="00B37EA6">
            <w:pPr>
              <w:pStyle w:val="Default"/>
              <w:rPr>
                <w:rFonts w:hint="default"/>
              </w:rPr>
            </w:pPr>
          </w:p>
        </w:tc>
      </w:tr>
      <w:tr w:rsidR="0078256B">
        <w:trPr>
          <w:trHeight w:val="580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/>
        </w:tc>
        <w:tc>
          <w:tcPr>
            <w:tcW w:w="6728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疾病诊断：</w:t>
            </w:r>
          </w:p>
          <w:p w:rsidR="00B37EA6" w:rsidRPr="00B37EA6" w:rsidRDefault="00B37EA6" w:rsidP="00B37EA6">
            <w:pPr>
              <w:pStyle w:val="Default"/>
              <w:rPr>
                <w:rFonts w:hint="default"/>
              </w:rPr>
            </w:pPr>
          </w:p>
        </w:tc>
      </w:tr>
      <w:tr w:rsidR="0078256B">
        <w:trPr>
          <w:trHeight w:val="560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诊疗方案及</w:t>
            </w:r>
          </w:p>
          <w:p w:rsidR="0078256B" w:rsidRDefault="00FE19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项目构成</w:t>
            </w: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用药方案：</w:t>
            </w:r>
          </w:p>
          <w:p w:rsidR="00B37EA6" w:rsidRPr="00B37EA6" w:rsidRDefault="00B37EA6" w:rsidP="00B37EA6">
            <w:pPr>
              <w:pStyle w:val="Default"/>
              <w:rPr>
                <w:rFonts w:hint="default"/>
              </w:rPr>
            </w:pPr>
          </w:p>
        </w:tc>
      </w:tr>
      <w:tr w:rsidR="0078256B">
        <w:trPr>
          <w:trHeight w:val="560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/>
        </w:tc>
        <w:tc>
          <w:tcPr>
            <w:tcW w:w="6728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治疗方案：</w:t>
            </w:r>
          </w:p>
          <w:p w:rsidR="00B37EA6" w:rsidRPr="00B37EA6" w:rsidRDefault="00B37EA6" w:rsidP="00B37EA6">
            <w:pPr>
              <w:pStyle w:val="Default"/>
              <w:rPr>
                <w:rFonts w:hint="default"/>
              </w:rPr>
            </w:pPr>
          </w:p>
        </w:tc>
      </w:tr>
      <w:tr w:rsidR="0078256B">
        <w:trPr>
          <w:trHeight w:val="560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/>
        </w:tc>
        <w:tc>
          <w:tcPr>
            <w:tcW w:w="6728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检查项目：</w:t>
            </w:r>
          </w:p>
          <w:p w:rsidR="00B37EA6" w:rsidRPr="00B37EA6" w:rsidRDefault="00B37EA6" w:rsidP="00B37EA6">
            <w:pPr>
              <w:pStyle w:val="Default"/>
              <w:rPr>
                <w:rFonts w:hint="default"/>
              </w:rPr>
            </w:pPr>
          </w:p>
        </w:tc>
      </w:tr>
      <w:tr w:rsidR="0078256B" w:rsidTr="00B37EA6">
        <w:trPr>
          <w:trHeight w:val="349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/>
        </w:tc>
        <w:tc>
          <w:tcPr>
            <w:tcW w:w="6728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申请医师签名：</w:t>
            </w:r>
            <w:r w:rsidR="003D270C"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</w:t>
            </w:r>
            <w:r w:rsidR="003D155F"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rStyle w:val="font21"/>
              </w:rPr>
              <w:t>年</w:t>
            </w:r>
            <w:r w:rsidR="003D270C">
              <w:rPr>
                <w:rStyle w:val="font21"/>
                <w:rFonts w:hint="eastAsia"/>
              </w:rPr>
              <w:t xml:space="preserve">    </w:t>
            </w:r>
            <w:r>
              <w:rPr>
                <w:rStyle w:val="font21"/>
              </w:rPr>
              <w:t>月</w:t>
            </w:r>
            <w:r w:rsidR="003D270C">
              <w:rPr>
                <w:rStyle w:val="font21"/>
                <w:rFonts w:hint="eastAsia"/>
              </w:rPr>
              <w:t xml:space="preserve">    </w:t>
            </w:r>
            <w:r>
              <w:rPr>
                <w:rStyle w:val="font21"/>
              </w:rPr>
              <w:t>日</w:t>
            </w:r>
          </w:p>
        </w:tc>
      </w:tr>
      <w:tr w:rsidR="0078256B" w:rsidTr="003D155F">
        <w:trPr>
          <w:trHeight w:val="7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科室复核</w:t>
            </w: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上级医师签名：</w:t>
            </w:r>
            <w:r w:rsidR="003D270C"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</w:t>
            </w:r>
            <w:r w:rsidR="003D155F"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 w:rsidR="003D270C"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 w:rsidR="003D270C"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78256B" w:rsidTr="003D270C">
        <w:trPr>
          <w:trHeight w:val="1406"/>
        </w:trPr>
        <w:tc>
          <w:tcPr>
            <w:tcW w:w="2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医院医保管理部门审核</w:t>
            </w:r>
          </w:p>
        </w:tc>
        <w:tc>
          <w:tcPr>
            <w:tcW w:w="67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同意（盖章）</w:t>
            </w:r>
            <w:r w:rsidR="003D270C"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</w:t>
            </w:r>
            <w:r w:rsidR="003D155F"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 w:rsidR="003D270C"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 w:rsidR="003D270C"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78256B">
        <w:trPr>
          <w:trHeight w:val="540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待遇有效期</w:t>
            </w:r>
          </w:p>
        </w:tc>
        <w:tc>
          <w:tcPr>
            <w:tcW w:w="67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 w:rsidP="003D270C">
            <w:pPr>
              <w:widowControl/>
              <w:ind w:firstLineChars="300" w:firstLine="72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 w:rsidR="003D270C"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Style w:val="font21"/>
              </w:rPr>
              <w:t>月</w:t>
            </w:r>
            <w:r w:rsidR="003D270C">
              <w:rPr>
                <w:rStyle w:val="font21"/>
                <w:rFonts w:hint="eastAsia"/>
              </w:rPr>
              <w:t xml:space="preserve">   </w:t>
            </w:r>
            <w:r>
              <w:rPr>
                <w:rStyle w:val="font21"/>
              </w:rPr>
              <w:t>日至</w:t>
            </w:r>
            <w:r w:rsidR="003D270C">
              <w:rPr>
                <w:rStyle w:val="font21"/>
                <w:rFonts w:hint="eastAsia"/>
              </w:rPr>
              <w:t xml:space="preserve">      </w:t>
            </w:r>
            <w:r>
              <w:rPr>
                <w:rStyle w:val="font21"/>
              </w:rPr>
              <w:t>年</w:t>
            </w:r>
            <w:r w:rsidR="003D270C">
              <w:rPr>
                <w:rStyle w:val="font21"/>
                <w:rFonts w:hint="eastAsia"/>
              </w:rPr>
              <w:t xml:space="preserve">   </w:t>
            </w:r>
            <w:r>
              <w:rPr>
                <w:rStyle w:val="font21"/>
              </w:rPr>
              <w:t>月</w:t>
            </w:r>
            <w:r w:rsidR="003D270C">
              <w:rPr>
                <w:rStyle w:val="font21"/>
                <w:rFonts w:hint="eastAsia"/>
              </w:rPr>
              <w:t xml:space="preserve">   </w:t>
            </w:r>
            <w:r>
              <w:rPr>
                <w:rStyle w:val="font21"/>
              </w:rPr>
              <w:t>日</w:t>
            </w:r>
          </w:p>
        </w:tc>
      </w:tr>
      <w:tr w:rsidR="0078256B">
        <w:trPr>
          <w:trHeight w:val="600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参保人签名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参保人联系电话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>
            <w:pPr>
              <w:jc w:val="center"/>
              <w:rPr>
                <w:color w:val="000000"/>
                <w:sz w:val="24"/>
              </w:rPr>
            </w:pPr>
          </w:p>
        </w:tc>
      </w:tr>
      <w:tr w:rsidR="0078256B">
        <w:trPr>
          <w:trHeight w:val="58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FE19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256B" w:rsidRDefault="0078256B">
            <w:pPr>
              <w:jc w:val="left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</w:tbl>
    <w:p w:rsidR="0078256B" w:rsidRDefault="00FE1943">
      <w:pPr>
        <w:snapToGrid w:val="0"/>
        <w:spacing w:line="580" w:lineRule="exact"/>
        <w:jc w:val="left"/>
        <w:rPr>
          <w:rFonts w:ascii="仿宋_GB2312" w:eastAsia="仿宋_GB2312" w:cs="仿宋_GB2312"/>
          <w:color w:val="000000"/>
          <w:kern w:val="0"/>
          <w:sz w:val="24"/>
        </w:rPr>
      </w:pPr>
      <w:r>
        <w:rPr>
          <w:rFonts w:ascii="仿宋_GB2312" w:eastAsia="仿宋_GB2312" w:cs="仿宋_GB2312" w:hint="eastAsia"/>
          <w:color w:val="000000"/>
          <w:kern w:val="0"/>
          <w:sz w:val="24"/>
        </w:rPr>
        <w:lastRenderedPageBreak/>
        <w:t>说明：1.病情摘要应当填写主诉、现病史、体格检查、辅助检查等确诊情况；</w:t>
      </w:r>
    </w:p>
    <w:p w:rsidR="0078256B" w:rsidRDefault="00FE1943">
      <w:pPr>
        <w:snapToGrid w:val="0"/>
        <w:spacing w:line="580" w:lineRule="exact"/>
        <w:ind w:firstLineChars="300" w:firstLine="720"/>
        <w:jc w:val="left"/>
        <w:rPr>
          <w:rFonts w:ascii="仿宋_GB2312" w:eastAsia="仿宋_GB2312" w:cs="仿宋_GB2312"/>
          <w:color w:val="000000"/>
          <w:kern w:val="0"/>
          <w:sz w:val="24"/>
        </w:rPr>
      </w:pPr>
      <w:r>
        <w:rPr>
          <w:rFonts w:ascii="仿宋_GB2312" w:eastAsia="仿宋_GB2312" w:cs="仿宋_GB2312" w:hint="eastAsia"/>
          <w:color w:val="000000"/>
          <w:kern w:val="0"/>
          <w:sz w:val="24"/>
        </w:rPr>
        <w:t>2.项目构成必须符合医保政策有关规定。</w:t>
      </w:r>
    </w:p>
    <w:p w:rsidR="0078256B" w:rsidRDefault="00FE1943">
      <w:pPr>
        <w:snapToGrid w:val="0"/>
        <w:spacing w:line="580" w:lineRule="exact"/>
        <w:ind w:firstLineChars="300" w:firstLine="720"/>
        <w:jc w:val="lef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kern w:val="0"/>
          <w:sz w:val="24"/>
        </w:rPr>
        <w:t>3.</w:t>
      </w:r>
      <w:r>
        <w:rPr>
          <w:rFonts w:eastAsia="仿宋_GB2312"/>
          <w:color w:val="000000"/>
          <w:kern w:val="0"/>
          <w:sz w:val="24"/>
        </w:rPr>
        <w:t>首次申请</w:t>
      </w:r>
      <w:r>
        <w:rPr>
          <w:rFonts w:eastAsia="仿宋_GB2312"/>
          <w:color w:val="000000"/>
          <w:sz w:val="24"/>
        </w:rPr>
        <w:t>待遇享受有效期自定点医疗机构</w:t>
      </w:r>
      <w:r>
        <w:rPr>
          <w:rFonts w:eastAsia="仿宋_GB2312" w:hint="eastAsia"/>
          <w:color w:val="000000"/>
          <w:sz w:val="24"/>
        </w:rPr>
        <w:t>按照</w:t>
      </w:r>
      <w:r>
        <w:rPr>
          <w:rFonts w:eastAsia="仿宋_GB2312"/>
          <w:color w:val="000000"/>
          <w:sz w:val="24"/>
        </w:rPr>
        <w:t>规定</w:t>
      </w:r>
      <w:r>
        <w:rPr>
          <w:rFonts w:eastAsia="仿宋_GB2312" w:hint="eastAsia"/>
          <w:color w:val="000000"/>
          <w:sz w:val="24"/>
        </w:rPr>
        <w:t>将</w:t>
      </w:r>
      <w:r>
        <w:rPr>
          <w:rFonts w:eastAsia="仿宋_GB2312"/>
          <w:color w:val="000000"/>
          <w:sz w:val="24"/>
        </w:rPr>
        <w:t>认定信息上传</w:t>
      </w:r>
      <w:r>
        <w:rPr>
          <w:rFonts w:eastAsia="仿宋_GB2312" w:hint="eastAsia"/>
          <w:color w:val="000000"/>
          <w:sz w:val="24"/>
        </w:rPr>
        <w:t>医</w:t>
      </w:r>
    </w:p>
    <w:p w:rsidR="0078256B" w:rsidRDefault="00FE1943">
      <w:pPr>
        <w:snapToGrid w:val="0"/>
        <w:spacing w:line="580" w:lineRule="exact"/>
        <w:jc w:val="lef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保信息系统备案之日起，</w:t>
      </w:r>
      <w:r>
        <w:rPr>
          <w:rFonts w:eastAsia="仿宋_GB2312" w:hint="eastAsia"/>
          <w:color w:val="000000"/>
          <w:sz w:val="24"/>
        </w:rPr>
        <w:t>按照</w:t>
      </w:r>
      <w:r>
        <w:rPr>
          <w:rFonts w:eastAsia="仿宋_GB2312"/>
          <w:color w:val="000000"/>
          <w:sz w:val="24"/>
        </w:rPr>
        <w:t>自然日计算，到期自动终止。</w:t>
      </w:r>
    </w:p>
    <w:p w:rsidR="0078256B" w:rsidRDefault="00FE1943">
      <w:pPr>
        <w:snapToGrid w:val="0"/>
        <w:spacing w:line="580" w:lineRule="exact"/>
        <w:ind w:firstLineChars="300" w:firstLine="720"/>
        <w:jc w:val="left"/>
        <w:rPr>
          <w:rFonts w:eastAsia="仿宋_GB2312"/>
          <w:color w:val="000000"/>
          <w:sz w:val="24"/>
        </w:rPr>
      </w:pPr>
      <w:r>
        <w:rPr>
          <w:rFonts w:eastAsia="仿宋_GB2312" w:hint="eastAsia"/>
          <w:sz w:val="24"/>
        </w:rPr>
        <w:t>4.</w:t>
      </w:r>
      <w:r>
        <w:rPr>
          <w:rFonts w:eastAsia="仿宋_GB2312"/>
          <w:color w:val="000000"/>
          <w:sz w:val="24"/>
        </w:rPr>
        <w:t>参保人员，</w:t>
      </w:r>
      <w:r>
        <w:rPr>
          <w:rFonts w:eastAsia="仿宋_GB2312" w:hint="eastAsia"/>
          <w:color w:val="000000"/>
          <w:sz w:val="24"/>
        </w:rPr>
        <w:t>应</w:t>
      </w:r>
      <w:r>
        <w:rPr>
          <w:rFonts w:eastAsia="仿宋_GB2312"/>
          <w:color w:val="000000"/>
          <w:sz w:val="24"/>
        </w:rPr>
        <w:t>在相应门特病种待遇认定有效期满前</w:t>
      </w:r>
      <w:r>
        <w:rPr>
          <w:rFonts w:eastAsia="仿宋_GB2312" w:hint="eastAsia"/>
          <w:color w:val="000000"/>
          <w:sz w:val="24"/>
        </w:rPr>
        <w:t>30</w:t>
      </w:r>
      <w:r>
        <w:rPr>
          <w:rFonts w:eastAsia="仿宋_GB2312" w:hint="eastAsia"/>
          <w:color w:val="000000"/>
          <w:sz w:val="24"/>
        </w:rPr>
        <w:t>日</w:t>
      </w:r>
      <w:r>
        <w:rPr>
          <w:rFonts w:eastAsia="仿宋_GB2312"/>
          <w:color w:val="000000"/>
          <w:sz w:val="24"/>
        </w:rPr>
        <w:t>内，申请办理续期。定点医疗机构应规定办理后，续期有效期自前一有效期满后</w:t>
      </w:r>
      <w:r>
        <w:rPr>
          <w:rFonts w:eastAsia="仿宋_GB2312" w:hint="eastAsia"/>
          <w:color w:val="000000"/>
          <w:sz w:val="24"/>
        </w:rPr>
        <w:t>次</w:t>
      </w:r>
      <w:r>
        <w:rPr>
          <w:rFonts w:eastAsia="仿宋_GB2312"/>
          <w:color w:val="000000"/>
          <w:sz w:val="24"/>
        </w:rPr>
        <w:t>日起，</w:t>
      </w:r>
      <w:r>
        <w:rPr>
          <w:rFonts w:eastAsia="仿宋_GB2312" w:hint="eastAsia"/>
          <w:color w:val="000000"/>
          <w:sz w:val="24"/>
        </w:rPr>
        <w:t>按照</w:t>
      </w:r>
      <w:r>
        <w:rPr>
          <w:rFonts w:eastAsia="仿宋_GB2312"/>
          <w:color w:val="000000"/>
          <w:sz w:val="24"/>
        </w:rPr>
        <w:t>自然日计算，到期自动终止。</w:t>
      </w:r>
    </w:p>
    <w:p w:rsidR="0078256B" w:rsidRDefault="00FE1943">
      <w:pPr>
        <w:tabs>
          <w:tab w:val="left" w:pos="312"/>
        </w:tabs>
        <w:adjustRightInd w:val="0"/>
        <w:snapToGrid w:val="0"/>
        <w:spacing w:line="580" w:lineRule="exact"/>
        <w:ind w:firstLineChars="300" w:firstLine="720"/>
        <w:rPr>
          <w:rFonts w:eastAsia="仿宋_GB2312"/>
          <w:color w:val="000000"/>
          <w:kern w:val="0"/>
          <w:sz w:val="24"/>
        </w:rPr>
      </w:pPr>
      <w:r>
        <w:rPr>
          <w:rFonts w:eastAsia="仿宋_GB2312" w:hint="eastAsia"/>
          <w:color w:val="000000"/>
          <w:kern w:val="0"/>
          <w:sz w:val="24"/>
        </w:rPr>
        <w:t>5.</w:t>
      </w:r>
      <w:r>
        <w:rPr>
          <w:rFonts w:eastAsia="仿宋_GB2312"/>
          <w:color w:val="000000"/>
          <w:kern w:val="0"/>
          <w:sz w:val="24"/>
        </w:rPr>
        <w:t>每</w:t>
      </w:r>
      <w:r>
        <w:rPr>
          <w:rFonts w:eastAsia="仿宋_GB2312" w:hint="eastAsia"/>
          <w:color w:val="000000"/>
          <w:kern w:val="0"/>
          <w:sz w:val="24"/>
        </w:rPr>
        <w:t>申请</w:t>
      </w:r>
      <w:r>
        <w:rPr>
          <w:rFonts w:eastAsia="仿宋_GB2312"/>
          <w:color w:val="000000"/>
          <w:kern w:val="0"/>
          <w:sz w:val="24"/>
        </w:rPr>
        <w:t>认定一个门特病种，需填写一份《门诊特定病种待遇认定申请表》</w:t>
      </w:r>
    </w:p>
    <w:p w:rsidR="0078256B" w:rsidRDefault="00FE1943">
      <w:pPr>
        <w:adjustRightInd w:val="0"/>
        <w:snapToGrid w:val="0"/>
        <w:spacing w:line="580" w:lineRule="exact"/>
        <w:ind w:firstLineChars="300" w:firstLine="720"/>
        <w:rPr>
          <w:rFonts w:eastAsia="黑体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24"/>
        </w:rPr>
        <w:t>6</w:t>
      </w:r>
      <w:r>
        <w:rPr>
          <w:rFonts w:eastAsia="仿宋_GB2312"/>
          <w:color w:val="000000"/>
          <w:kern w:val="0"/>
          <w:sz w:val="24"/>
        </w:rPr>
        <w:t>.</w:t>
      </w:r>
      <w:r>
        <w:rPr>
          <w:rFonts w:ascii="仿宋_GB2312" w:eastAsia="仿宋_GB2312" w:cs="仿宋_GB2312" w:hint="eastAsia"/>
          <w:sz w:val="24"/>
        </w:rPr>
        <w:t>办理待遇续期需填写此表。</w:t>
      </w:r>
    </w:p>
    <w:p w:rsidR="0078256B" w:rsidRDefault="0078256B">
      <w:pPr>
        <w:pStyle w:val="Default"/>
        <w:spacing w:line="600" w:lineRule="exact"/>
        <w:jc w:val="both"/>
        <w:rPr>
          <w:rFonts w:ascii="黑体" w:eastAsia="黑体" w:cs="黑体" w:hint="default"/>
          <w:sz w:val="32"/>
          <w:szCs w:val="32"/>
        </w:rPr>
      </w:pPr>
    </w:p>
    <w:p w:rsidR="0078256B" w:rsidRDefault="0078256B"/>
    <w:sectPr w:rsidR="0078256B" w:rsidSect="00463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FA1" w:rsidRDefault="00422FA1" w:rsidP="003D270C">
      <w:r>
        <w:separator/>
      </w:r>
    </w:p>
  </w:endnote>
  <w:endnote w:type="continuationSeparator" w:id="1">
    <w:p w:rsidR="00422FA1" w:rsidRDefault="00422FA1" w:rsidP="003D2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FA1" w:rsidRDefault="00422FA1" w:rsidP="003D270C">
      <w:r>
        <w:separator/>
      </w:r>
    </w:p>
  </w:footnote>
  <w:footnote w:type="continuationSeparator" w:id="1">
    <w:p w:rsidR="00422FA1" w:rsidRDefault="00422FA1" w:rsidP="003D27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FB356C"/>
    <w:rsid w:val="003D155F"/>
    <w:rsid w:val="003D270C"/>
    <w:rsid w:val="00422FA1"/>
    <w:rsid w:val="004635EB"/>
    <w:rsid w:val="00730E1B"/>
    <w:rsid w:val="0078256B"/>
    <w:rsid w:val="00B23BDC"/>
    <w:rsid w:val="00B37EA6"/>
    <w:rsid w:val="00FE1943"/>
    <w:rsid w:val="101A27C9"/>
    <w:rsid w:val="33FB3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4635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4635EB"/>
    <w:pPr>
      <w:widowControl w:val="0"/>
      <w:autoSpaceDE w:val="0"/>
      <w:autoSpaceDN w:val="0"/>
      <w:adjustRightInd w:val="0"/>
    </w:pPr>
    <w:rPr>
      <w:rFonts w:ascii="方正仿宋简体" w:eastAsia="方正仿宋简体" w:hAnsi="方正仿宋简体" w:hint="eastAsia"/>
      <w:color w:val="000000"/>
      <w:sz w:val="24"/>
      <w:szCs w:val="22"/>
    </w:rPr>
  </w:style>
  <w:style w:type="character" w:customStyle="1" w:styleId="font61">
    <w:name w:val="font61"/>
    <w:basedOn w:val="a0"/>
    <w:qFormat/>
    <w:rsid w:val="004635EB"/>
    <w:rPr>
      <w:rFonts w:ascii="Times New Roman" w:eastAsia="宋体" w:hAnsi="Times New Roman" w:cs="Times New Roman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4635EB"/>
    <w:rPr>
      <w:rFonts w:ascii="宋体" w:eastAsia="宋体" w:hAnsi="Times New Roman" w:cs="宋体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3D2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270C"/>
    <w:rPr>
      <w:kern w:val="2"/>
      <w:sz w:val="18"/>
      <w:szCs w:val="18"/>
    </w:rPr>
  </w:style>
  <w:style w:type="paragraph" w:styleId="a4">
    <w:name w:val="footer"/>
    <w:basedOn w:val="a"/>
    <w:link w:val="Char0"/>
    <w:rsid w:val="003D2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D270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简体" w:eastAsia="方正仿宋简体" w:hAnsi="方正仿宋简体" w:hint="eastAsia"/>
      <w:color w:val="000000"/>
      <w:sz w:val="24"/>
      <w:szCs w:val="22"/>
    </w:rPr>
  </w:style>
  <w:style w:type="character" w:customStyle="1" w:styleId="font61">
    <w:name w:val="font61"/>
    <w:basedOn w:val="a0"/>
    <w:qFormat/>
    <w:rPr>
      <w:rFonts w:ascii="Times New Roman" w:eastAsia="宋体" w:hAnsi="Times New Roman" w:cs="Times New Roman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Times New Roman" w:cs="宋体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何柏祥</cp:lastModifiedBy>
  <cp:revision>5</cp:revision>
  <dcterms:created xsi:type="dcterms:W3CDTF">2021-06-11T02:47:00Z</dcterms:created>
  <dcterms:modified xsi:type="dcterms:W3CDTF">2021-07-05T03:12:00Z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ribbonExt">
    <vt:lpwstr>{"WPSExtOfficeTab":{"OnGetEnabled":false,"OnGetVisible":false}}</vt:lpwstr>
  </property>
</Properties>
</file>