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44"/>
          <w:lang w:val="en-US" w:eastAsia="zh-CN"/>
        </w:rPr>
        <w:t>东华街、恩东路、美华东路（一）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24050"/>
                  <wp:effectExtent l="0" t="0" r="13970" b="0"/>
                  <wp:docPr id="5" name="图片 5" descr="微信图片_20210401161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21040116191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8" name="图片 8" descr="微信图片_202104011619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微信图片_20210401161911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2935"/>
                  <wp:effectExtent l="0" t="0" r="13970" b="12065"/>
                  <wp:docPr id="9" name="图片 9" descr="微信图片_202104011619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微信图片_20210401161911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1665"/>
                  <wp:effectExtent l="0" t="0" r="13970" b="13335"/>
                  <wp:docPr id="10" name="图片 10" descr="微信图片_202104011619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微信图片_2021040116191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1、东华街 上宇世家（2.5X1.2）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2、东华街   美宜佳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（0.5X0.5）2个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3、东华街    老地方晚饭、宵夜（2.5X1.2）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4、恩东路  牛八方火锅店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（4X1）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175"/>
                  <wp:effectExtent l="0" t="0" r="13970" b="15875"/>
                  <wp:docPr id="11" name="图片 11" descr="微信图片_202104011619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微信图片_20210401161911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40560"/>
                  <wp:effectExtent l="0" t="0" r="13970" b="2540"/>
                  <wp:docPr id="12" name="图片 12" descr="微信图片_202104011619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微信图片_20210401161911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4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92935"/>
                  <wp:effectExtent l="0" t="0" r="13970" b="12065"/>
                  <wp:docPr id="13" name="图片 13" descr="微信图片_202104011619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微信图片_20210401161911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810"/>
                  <wp:effectExtent l="0" t="0" r="13970" b="15240"/>
                  <wp:docPr id="14" name="图片 14" descr="微信图片_202104011619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微信图片_20210401161911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80" w:hangingChars="100"/>
              <w:jc w:val="both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5、恩东路  培富饲料动物药业  （1.5X7）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6、中澳路 锦江明珠商务酒店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（1.2X8）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7、广青街  万岁寿司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（4X1）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8、美华东路  沐足推拿、格日装饰、万岁寿司、一品装饰（0.8X6）4个</w:t>
            </w:r>
          </w:p>
        </w:tc>
      </w:tr>
    </w:tbl>
    <w:p/>
    <w:p>
      <w:pPr>
        <w:jc w:val="center"/>
      </w:pPr>
      <w:r>
        <w:rPr>
          <w:rFonts w:hint="eastAsia"/>
          <w:b/>
          <w:bCs/>
          <w:sz w:val="36"/>
          <w:szCs w:val="44"/>
          <w:lang w:val="en-US" w:eastAsia="zh-CN"/>
        </w:rPr>
        <w:t>东华街、恩东路、美华东路（二）</w:t>
      </w:r>
    </w:p>
    <w:tbl>
      <w:tblPr>
        <w:tblStyle w:val="3"/>
        <w:tblW w:w="15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770"/>
        <w:gridCol w:w="3771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810"/>
                  <wp:effectExtent l="0" t="0" r="13970" b="15240"/>
                  <wp:docPr id="15" name="图片 15" descr="微信图片_202104011619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微信图片_20210401161911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23415"/>
                  <wp:effectExtent l="0" t="0" r="13970" b="635"/>
                  <wp:docPr id="16" name="图片 16" descr="微信图片_202104011619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微信图片_20210401161911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2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24685"/>
                  <wp:effectExtent l="0" t="0" r="13970" b="18415"/>
                  <wp:docPr id="17" name="图片 17" descr="微信图片_2021040116191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微信图片_202104011619111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2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16430"/>
                  <wp:effectExtent l="0" t="0" r="13970" b="7620"/>
                  <wp:docPr id="18" name="图片 18" descr="微信图片_2021040116191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微信图片_202104011619111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1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9、南华街 五羊名门（3.5X1.2）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10、南华街  名城灯饰（（3.5X1）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08"/>
                <w:tab w:val="center" w:pos="20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11、南华街  茅台集团（3.5X1）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12、南华街 香江家具灯饰城（10X1.2）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908810"/>
                  <wp:effectExtent l="0" t="0" r="13970" b="15240"/>
                  <wp:docPr id="19" name="图片 19" descr="微信图片_202104011619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微信图片_20210401161911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90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0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252980" cy="1877060"/>
                  <wp:effectExtent l="0" t="0" r="13970" b="8890"/>
                  <wp:docPr id="20" name="图片 20" descr="微信图片_2021040116191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微信图片_202104011619111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98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</w:tcPr>
          <w:p>
            <w:pPr>
              <w:jc w:val="both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13、腾飞街 台球、棋牌（0.6X0.5）</w:t>
            </w:r>
          </w:p>
        </w:tc>
        <w:tc>
          <w:tcPr>
            <w:tcW w:w="3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14、腾飞街     雅马哈珠江专卖店（5X1）</w:t>
            </w: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7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both"/>
      </w:pPr>
      <w:bookmarkStart w:id="0" w:name="_GoBack"/>
      <w:bookmarkEnd w:id="0"/>
    </w:p>
    <w:sectPr>
      <w:pgSz w:w="16838" w:h="11906" w:orient="landscape"/>
      <w:pgMar w:top="1406" w:right="1327" w:bottom="1349" w:left="13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5340D"/>
    <w:rsid w:val="10681D49"/>
    <w:rsid w:val="1D8B1E45"/>
    <w:rsid w:val="49AF1290"/>
    <w:rsid w:val="597E41E7"/>
    <w:rsid w:val="5E9D19C7"/>
    <w:rsid w:val="6AB0428F"/>
    <w:rsid w:val="6E3135E9"/>
    <w:rsid w:val="726D7178"/>
    <w:rsid w:val="758B75DA"/>
    <w:rsid w:val="7E3E7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ASUD</dc:creator>
  <cp:lastModifiedBy>ASUD</cp:lastModifiedBy>
  <cp:lastPrinted>2021-03-31T01:22:00Z</cp:lastPrinted>
  <dcterms:modified xsi:type="dcterms:W3CDTF">2021-04-01T09:02:03Z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8EF39BEB8F7A4B38AADBFC224CBC8B31</vt:lpwstr>
  </property>
</Properties>
</file>