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5AE" w:rsidRPr="00804F76" w:rsidRDefault="009C05AE" w:rsidP="00804F76">
      <w:pPr>
        <w:rPr>
          <w:rFonts w:ascii="华文细黑" w:eastAsia="华文细黑" w:hAnsi="华文细黑"/>
          <w:b/>
          <w:sz w:val="32"/>
          <w:szCs w:val="32"/>
        </w:rPr>
      </w:pPr>
      <w:r w:rsidRPr="00804F76">
        <w:rPr>
          <w:rFonts w:ascii="华文细黑" w:eastAsia="华文细黑" w:hAnsi="华文细黑" w:hint="eastAsia"/>
          <w:b/>
          <w:sz w:val="32"/>
          <w:szCs w:val="32"/>
        </w:rPr>
        <w:t>建设管理公约</w:t>
      </w:r>
    </w:p>
    <w:p w:rsidR="009C05AE" w:rsidRPr="00804F76" w:rsidRDefault="009C05AE" w:rsidP="001C0D66">
      <w:pPr>
        <w:spacing w:line="540" w:lineRule="exact"/>
        <w:rPr>
          <w:rFonts w:ascii="华文细黑" w:eastAsia="华文细黑" w:hAnsi="华文细黑"/>
          <w:sz w:val="28"/>
          <w:szCs w:val="28"/>
        </w:rPr>
      </w:pPr>
      <w:r w:rsidRPr="00804F76">
        <w:rPr>
          <w:rFonts w:ascii="华文细黑" w:eastAsia="华文细黑" w:hAnsi="华文细黑" w:hint="eastAsia"/>
          <w:sz w:val="28"/>
          <w:szCs w:val="28"/>
        </w:rPr>
        <w:t>第一条</w:t>
      </w:r>
      <w:r w:rsidRPr="00804F76">
        <w:rPr>
          <w:rFonts w:ascii="华文细黑" w:eastAsia="华文细黑" w:hAnsi="华文细黑"/>
          <w:sz w:val="28"/>
          <w:szCs w:val="28"/>
        </w:rPr>
        <w:t xml:space="preserve"> </w:t>
      </w:r>
      <w:r w:rsidRPr="00804F76">
        <w:rPr>
          <w:rFonts w:ascii="华文细黑" w:eastAsia="华文细黑" w:hAnsi="华文细黑" w:hint="eastAsia"/>
          <w:sz w:val="28"/>
          <w:szCs w:val="28"/>
        </w:rPr>
        <w:t>为加强</w:t>
      </w:r>
      <w:r>
        <w:rPr>
          <w:rFonts w:ascii="华文细黑" w:eastAsia="华文细黑" w:hAnsi="华文细黑" w:hint="eastAsia"/>
          <w:sz w:val="28"/>
          <w:szCs w:val="28"/>
        </w:rPr>
        <w:t>沙河村</w:t>
      </w:r>
      <w:r w:rsidRPr="00804F76">
        <w:rPr>
          <w:rFonts w:ascii="华文细黑" w:eastAsia="华文细黑" w:hAnsi="华文细黑" w:hint="eastAsia"/>
          <w:sz w:val="28"/>
          <w:szCs w:val="28"/>
        </w:rPr>
        <w:t>规划建设管理，特制定本公约，全体村民必须遵守执行。</w:t>
      </w:r>
    </w:p>
    <w:p w:rsidR="009C05AE" w:rsidRPr="00804F76" w:rsidRDefault="009C05AE" w:rsidP="001C0D66">
      <w:pPr>
        <w:spacing w:line="540" w:lineRule="exact"/>
        <w:rPr>
          <w:rFonts w:ascii="华文细黑" w:eastAsia="华文细黑" w:hAnsi="华文细黑"/>
          <w:sz w:val="28"/>
          <w:szCs w:val="28"/>
        </w:rPr>
      </w:pPr>
      <w:r w:rsidRPr="00804F76">
        <w:rPr>
          <w:rFonts w:ascii="华文细黑" w:eastAsia="华文细黑" w:hAnsi="华文细黑" w:hint="eastAsia"/>
          <w:sz w:val="28"/>
          <w:szCs w:val="28"/>
        </w:rPr>
        <w:t>第二条</w:t>
      </w:r>
      <w:r w:rsidRPr="00804F76">
        <w:rPr>
          <w:rFonts w:ascii="华文细黑" w:eastAsia="华文细黑" w:hAnsi="华文细黑"/>
          <w:sz w:val="28"/>
          <w:szCs w:val="28"/>
        </w:rPr>
        <w:t xml:space="preserve"> </w:t>
      </w:r>
      <w:r w:rsidRPr="00804F76">
        <w:rPr>
          <w:rFonts w:ascii="华文细黑" w:eastAsia="华文细黑" w:hAnsi="华文细黑" w:hint="eastAsia"/>
          <w:sz w:val="28"/>
          <w:szCs w:val="28"/>
        </w:rPr>
        <w:t>本村的规划建设，必须依据村庄整治规划。</w:t>
      </w:r>
    </w:p>
    <w:p w:rsidR="009C05AE" w:rsidRPr="00804F76" w:rsidRDefault="009C05AE" w:rsidP="001C0D66">
      <w:pPr>
        <w:spacing w:line="540" w:lineRule="exact"/>
        <w:rPr>
          <w:rFonts w:ascii="华文细黑" w:eastAsia="华文细黑" w:hAnsi="华文细黑"/>
          <w:sz w:val="28"/>
          <w:szCs w:val="28"/>
        </w:rPr>
      </w:pPr>
      <w:r w:rsidRPr="00804F76">
        <w:rPr>
          <w:rFonts w:ascii="华文细黑" w:eastAsia="华文细黑" w:hAnsi="华文细黑" w:hint="eastAsia"/>
          <w:sz w:val="28"/>
          <w:szCs w:val="28"/>
        </w:rPr>
        <w:t>（一）</w:t>
      </w:r>
      <w:r>
        <w:rPr>
          <w:rFonts w:ascii="华文细黑" w:eastAsia="华文细黑" w:hAnsi="华文细黑" w:hint="eastAsia"/>
          <w:sz w:val="28"/>
          <w:szCs w:val="28"/>
        </w:rPr>
        <w:t>沙河村各现状居民点</w:t>
      </w:r>
      <w:r w:rsidRPr="00804F76">
        <w:rPr>
          <w:rFonts w:ascii="华文细黑" w:eastAsia="华文细黑" w:hAnsi="华文细黑" w:hint="eastAsia"/>
          <w:sz w:val="28"/>
          <w:szCs w:val="28"/>
        </w:rPr>
        <w:t>是村容村貌的重点整治范围，要注意美化村容村貌、保持整洁卫生。着重修缮道路、建筑立面；整治乱搭乱建、禽畜污染、房前屋后卫生死角。特别位于道路两侧及广场周边的一线房屋，需按照设计要求进行外墙装饰。</w:t>
      </w:r>
    </w:p>
    <w:p w:rsidR="009C05AE" w:rsidRPr="00804F76" w:rsidRDefault="009C05AE" w:rsidP="001C0D66">
      <w:pPr>
        <w:spacing w:line="540" w:lineRule="exact"/>
        <w:rPr>
          <w:rFonts w:ascii="华文细黑" w:eastAsia="华文细黑" w:hAnsi="华文细黑"/>
          <w:sz w:val="28"/>
          <w:szCs w:val="28"/>
        </w:rPr>
      </w:pPr>
      <w:r w:rsidRPr="00804F76">
        <w:rPr>
          <w:rFonts w:ascii="华文细黑" w:eastAsia="华文细黑" w:hAnsi="华文细黑" w:hint="eastAsia"/>
          <w:sz w:val="28"/>
          <w:szCs w:val="28"/>
        </w:rPr>
        <w:t>（二）村道路宽为</w:t>
      </w:r>
      <w:r w:rsidRPr="00804F76">
        <w:rPr>
          <w:rFonts w:ascii="华文细黑" w:eastAsia="华文细黑" w:hAnsi="华文细黑"/>
          <w:sz w:val="28"/>
          <w:szCs w:val="28"/>
        </w:rPr>
        <w:t xml:space="preserve">4 </w:t>
      </w:r>
      <w:r w:rsidRPr="00804F76">
        <w:rPr>
          <w:rFonts w:ascii="华文细黑" w:eastAsia="华文细黑" w:hAnsi="华文细黑" w:hint="eastAsia"/>
          <w:sz w:val="28"/>
          <w:szCs w:val="28"/>
        </w:rPr>
        <w:t>～</w:t>
      </w:r>
      <w:r w:rsidRPr="00804F76">
        <w:rPr>
          <w:rFonts w:ascii="华文细黑" w:eastAsia="华文细黑" w:hAnsi="华文细黑"/>
          <w:sz w:val="28"/>
          <w:szCs w:val="28"/>
        </w:rPr>
        <w:t>7</w:t>
      </w:r>
      <w:r w:rsidRPr="00804F76">
        <w:rPr>
          <w:rFonts w:ascii="华文细黑" w:eastAsia="华文细黑" w:hAnsi="华文细黑" w:hint="eastAsia"/>
          <w:sz w:val="28"/>
          <w:szCs w:val="28"/>
        </w:rPr>
        <w:t>米，道路两旁房屋建设要按照路宽要求退建；村庄主路为消防通道，</w:t>
      </w:r>
    </w:p>
    <w:p w:rsidR="009C05AE" w:rsidRPr="00804F76" w:rsidRDefault="009C05AE" w:rsidP="001C0D66">
      <w:pPr>
        <w:spacing w:line="540" w:lineRule="exact"/>
        <w:rPr>
          <w:rFonts w:ascii="华文细黑" w:eastAsia="华文细黑" w:hAnsi="华文细黑"/>
          <w:sz w:val="28"/>
          <w:szCs w:val="28"/>
        </w:rPr>
      </w:pPr>
      <w:r w:rsidRPr="00804F76">
        <w:rPr>
          <w:rFonts w:ascii="华文细黑" w:eastAsia="华文细黑" w:hAnsi="华文细黑" w:hint="eastAsia"/>
          <w:sz w:val="28"/>
          <w:szCs w:val="28"/>
        </w:rPr>
        <w:t>道路内不准搭建任何建筑物，不准堆放谷物晾晒。</w:t>
      </w:r>
    </w:p>
    <w:p w:rsidR="009C05AE" w:rsidRPr="00804F76" w:rsidRDefault="009C05AE" w:rsidP="001C0D66">
      <w:pPr>
        <w:spacing w:line="540" w:lineRule="exact"/>
        <w:rPr>
          <w:rFonts w:ascii="华文细黑" w:eastAsia="华文细黑" w:hAnsi="华文细黑"/>
          <w:sz w:val="28"/>
          <w:szCs w:val="28"/>
        </w:rPr>
      </w:pPr>
      <w:r w:rsidRPr="00804F76">
        <w:rPr>
          <w:rFonts w:ascii="华文细黑" w:eastAsia="华文细黑" w:hAnsi="华文细黑" w:hint="eastAsia"/>
          <w:sz w:val="28"/>
          <w:szCs w:val="28"/>
        </w:rPr>
        <w:t>（三）完善卫生站、文化活动中心、商业零售点、绿地广场、垃圾收集点、公厕、污水处理厂等设施建设。</w:t>
      </w:r>
    </w:p>
    <w:p w:rsidR="009C05AE" w:rsidRPr="00804F76" w:rsidRDefault="009C05AE" w:rsidP="001C0D66">
      <w:pPr>
        <w:spacing w:line="540" w:lineRule="exact"/>
        <w:rPr>
          <w:rFonts w:ascii="华文细黑" w:eastAsia="华文细黑" w:hAnsi="华文细黑"/>
          <w:sz w:val="28"/>
          <w:szCs w:val="28"/>
        </w:rPr>
      </w:pPr>
      <w:r w:rsidRPr="00804F76">
        <w:rPr>
          <w:rFonts w:ascii="华文细黑" w:eastAsia="华文细黑" w:hAnsi="华文细黑" w:hint="eastAsia"/>
          <w:sz w:val="28"/>
          <w:szCs w:val="28"/>
        </w:rPr>
        <w:t>（四）已确定生态污水处理池和公厕的位置，村民不得随意移动，阻挠建设。</w:t>
      </w:r>
    </w:p>
    <w:p w:rsidR="009C05AE" w:rsidRPr="00804F76" w:rsidRDefault="009C05AE" w:rsidP="001C0D66">
      <w:pPr>
        <w:spacing w:line="540" w:lineRule="exact"/>
        <w:rPr>
          <w:rFonts w:ascii="华文细黑" w:eastAsia="华文细黑" w:hAnsi="华文细黑"/>
          <w:sz w:val="28"/>
          <w:szCs w:val="28"/>
        </w:rPr>
      </w:pPr>
      <w:r w:rsidRPr="00804F76">
        <w:rPr>
          <w:rFonts w:ascii="华文细黑" w:eastAsia="华文细黑" w:hAnsi="华文细黑" w:hint="eastAsia"/>
          <w:sz w:val="28"/>
          <w:szCs w:val="28"/>
        </w:rPr>
        <w:t>（五）电力、电信线路需按规划统一接驳，严禁私自乱拉乱接，影响村容村貌。</w:t>
      </w:r>
    </w:p>
    <w:p w:rsidR="009C05AE" w:rsidRPr="00804F76" w:rsidRDefault="009C05AE" w:rsidP="001C0D66">
      <w:pPr>
        <w:spacing w:line="540" w:lineRule="exact"/>
        <w:rPr>
          <w:rFonts w:ascii="华文细黑" w:eastAsia="华文细黑" w:hAnsi="华文细黑"/>
          <w:sz w:val="28"/>
          <w:szCs w:val="28"/>
        </w:rPr>
      </w:pPr>
      <w:r w:rsidRPr="00804F76">
        <w:rPr>
          <w:rFonts w:ascii="华文细黑" w:eastAsia="华文细黑" w:hAnsi="华文细黑" w:hint="eastAsia"/>
          <w:sz w:val="28"/>
          <w:szCs w:val="28"/>
        </w:rPr>
        <w:t>（六）已确认为规划道路、绿地广场的用地，村民需无偿提供，如确实困难的，可向村民小组提出土地置换方案。</w:t>
      </w:r>
    </w:p>
    <w:p w:rsidR="009C05AE" w:rsidRPr="00804F76" w:rsidRDefault="009C05AE" w:rsidP="001C0D66">
      <w:pPr>
        <w:spacing w:line="540" w:lineRule="exact"/>
        <w:rPr>
          <w:rFonts w:ascii="华文细黑" w:eastAsia="华文细黑" w:hAnsi="华文细黑"/>
          <w:sz w:val="28"/>
          <w:szCs w:val="28"/>
        </w:rPr>
      </w:pPr>
      <w:r w:rsidRPr="00804F76">
        <w:rPr>
          <w:rFonts w:ascii="华文细黑" w:eastAsia="华文细黑" w:hAnsi="华文细黑" w:hint="eastAsia"/>
          <w:sz w:val="28"/>
          <w:szCs w:val="28"/>
        </w:rPr>
        <w:t>（七）爱护村内供水、排水设施，严格实行雨污分流，房屋排水接口需向村民小组确认后再进行建设。</w:t>
      </w:r>
    </w:p>
    <w:p w:rsidR="009C05AE" w:rsidRPr="00804F76" w:rsidRDefault="009C05AE" w:rsidP="001C0D66">
      <w:pPr>
        <w:spacing w:line="540" w:lineRule="exact"/>
        <w:rPr>
          <w:rFonts w:ascii="华文细黑" w:eastAsia="华文细黑" w:hAnsi="华文细黑"/>
          <w:sz w:val="28"/>
          <w:szCs w:val="28"/>
        </w:rPr>
      </w:pPr>
      <w:r w:rsidRPr="00804F76">
        <w:rPr>
          <w:rFonts w:ascii="华文细黑" w:eastAsia="华文细黑" w:hAnsi="华文细黑" w:hint="eastAsia"/>
          <w:sz w:val="28"/>
          <w:szCs w:val="28"/>
        </w:rPr>
        <w:t>（八）保护百年历史的古建筑和古树名木，周边</w:t>
      </w:r>
      <w:r w:rsidRPr="00804F76">
        <w:rPr>
          <w:rFonts w:ascii="华文细黑" w:eastAsia="华文细黑" w:hAnsi="华文细黑"/>
          <w:sz w:val="28"/>
          <w:szCs w:val="28"/>
        </w:rPr>
        <w:t xml:space="preserve">200 </w:t>
      </w:r>
      <w:r w:rsidRPr="00804F76">
        <w:rPr>
          <w:rFonts w:ascii="华文细黑" w:eastAsia="华文细黑" w:hAnsi="华文细黑" w:hint="eastAsia"/>
          <w:sz w:val="28"/>
          <w:szCs w:val="28"/>
        </w:rPr>
        <w:t>米范围内不得进行影响其风貌保护的建设活动。</w:t>
      </w:r>
    </w:p>
    <w:p w:rsidR="009C05AE" w:rsidRPr="00804F76" w:rsidRDefault="009C05AE" w:rsidP="001C0D66">
      <w:pPr>
        <w:spacing w:line="540" w:lineRule="exact"/>
        <w:rPr>
          <w:rFonts w:ascii="华文细黑" w:eastAsia="华文细黑" w:hAnsi="华文细黑"/>
          <w:sz w:val="28"/>
          <w:szCs w:val="28"/>
        </w:rPr>
      </w:pPr>
      <w:r w:rsidRPr="00804F76">
        <w:rPr>
          <w:rFonts w:ascii="华文细黑" w:eastAsia="华文细黑" w:hAnsi="华文细黑" w:hint="eastAsia"/>
          <w:sz w:val="28"/>
          <w:szCs w:val="28"/>
        </w:rPr>
        <w:t>（九）</w:t>
      </w:r>
      <w:r>
        <w:rPr>
          <w:rFonts w:ascii="华文细黑" w:eastAsia="华文细黑" w:hAnsi="华文细黑" w:hint="eastAsia"/>
          <w:sz w:val="28"/>
          <w:szCs w:val="28"/>
        </w:rPr>
        <w:t>沙河村</w:t>
      </w:r>
      <w:r w:rsidRPr="00804F76">
        <w:rPr>
          <w:rFonts w:ascii="华文细黑" w:eastAsia="华文细黑" w:hAnsi="华文细黑" w:hint="eastAsia"/>
          <w:sz w:val="28"/>
          <w:szCs w:val="28"/>
        </w:rPr>
        <w:t>可能存在（山体滑坡、洪涝、塌陷）的风险点，村民生产建设活动应注意远离该范围；村委、广场等空闲用地为我村防灾避险场所，紧急情况下可躲避灾害。</w:t>
      </w:r>
    </w:p>
    <w:p w:rsidR="009C05AE" w:rsidRPr="00804F76" w:rsidRDefault="009C05AE" w:rsidP="001C0D66">
      <w:pPr>
        <w:spacing w:line="540" w:lineRule="exact"/>
        <w:rPr>
          <w:rFonts w:ascii="华文细黑" w:eastAsia="华文细黑" w:hAnsi="华文细黑"/>
          <w:sz w:val="28"/>
          <w:szCs w:val="28"/>
        </w:rPr>
      </w:pPr>
      <w:r w:rsidRPr="00804F76">
        <w:rPr>
          <w:rFonts w:ascii="华文细黑" w:eastAsia="华文细黑" w:hAnsi="华文细黑" w:hint="eastAsia"/>
          <w:sz w:val="28"/>
          <w:szCs w:val="28"/>
        </w:rPr>
        <w:t>第三条</w:t>
      </w:r>
      <w:r w:rsidRPr="00804F76">
        <w:rPr>
          <w:rFonts w:ascii="华文细黑" w:eastAsia="华文细黑" w:hAnsi="华文细黑"/>
          <w:sz w:val="28"/>
          <w:szCs w:val="28"/>
        </w:rPr>
        <w:t xml:space="preserve"> </w:t>
      </w:r>
      <w:r w:rsidRPr="00804F76">
        <w:rPr>
          <w:rFonts w:ascii="华文细黑" w:eastAsia="华文细黑" w:hAnsi="华文细黑" w:hint="eastAsia"/>
          <w:sz w:val="28"/>
          <w:szCs w:val="28"/>
        </w:rPr>
        <w:t>村民建房需符合村庄土地建设规划，建房需按程序办理相关手续。</w:t>
      </w:r>
    </w:p>
    <w:p w:rsidR="009C05AE" w:rsidRPr="00804F76" w:rsidRDefault="009C05AE" w:rsidP="001C0D66">
      <w:pPr>
        <w:spacing w:line="540" w:lineRule="exact"/>
        <w:rPr>
          <w:rFonts w:ascii="华文细黑" w:eastAsia="华文细黑" w:hAnsi="华文细黑"/>
          <w:sz w:val="28"/>
          <w:szCs w:val="28"/>
        </w:rPr>
      </w:pPr>
      <w:r w:rsidRPr="00804F76">
        <w:rPr>
          <w:rFonts w:ascii="华文细黑" w:eastAsia="华文细黑" w:hAnsi="华文细黑" w:hint="eastAsia"/>
          <w:sz w:val="28"/>
          <w:szCs w:val="28"/>
        </w:rPr>
        <w:t>（一）新建农村建设前，户主应会同村民小组安排的人员进行实地踏勘，明确建房四至界线，经村民小组会议讨论通过，由村委会审查同意出具书面意见后，方可向村镇建设管理所办理相关报批手续。</w:t>
      </w:r>
    </w:p>
    <w:p w:rsidR="009C05AE" w:rsidRPr="00804F76" w:rsidRDefault="009C05AE" w:rsidP="001C0D66">
      <w:pPr>
        <w:spacing w:line="540" w:lineRule="exact"/>
        <w:rPr>
          <w:rFonts w:ascii="华文细黑" w:eastAsia="华文细黑" w:hAnsi="华文细黑"/>
          <w:sz w:val="28"/>
          <w:szCs w:val="28"/>
        </w:rPr>
      </w:pPr>
      <w:r w:rsidRPr="00804F76">
        <w:rPr>
          <w:rFonts w:ascii="华文细黑" w:eastAsia="华文细黑" w:hAnsi="华文细黑" w:hint="eastAsia"/>
          <w:sz w:val="28"/>
          <w:szCs w:val="28"/>
        </w:rPr>
        <w:t>（二）新建房屋应按照村民小组约定的建筑风格，南北坐向、限高</w:t>
      </w:r>
      <w:r w:rsidRPr="00804F76">
        <w:rPr>
          <w:rFonts w:ascii="华文细黑" w:eastAsia="华文细黑" w:hAnsi="华文细黑"/>
          <w:sz w:val="28"/>
          <w:szCs w:val="28"/>
        </w:rPr>
        <w:t xml:space="preserve">15 </w:t>
      </w:r>
      <w:r w:rsidRPr="00804F76">
        <w:rPr>
          <w:rFonts w:ascii="华文细黑" w:eastAsia="华文细黑" w:hAnsi="华文细黑" w:hint="eastAsia"/>
          <w:sz w:val="28"/>
          <w:szCs w:val="28"/>
        </w:rPr>
        <w:t>米，统一外表门面、外立面墙体，建筑之间应留有</w:t>
      </w:r>
      <w:r w:rsidRPr="00804F76">
        <w:rPr>
          <w:rFonts w:ascii="华文细黑" w:eastAsia="华文细黑" w:hAnsi="华文细黑"/>
          <w:sz w:val="28"/>
          <w:szCs w:val="28"/>
        </w:rPr>
        <w:t xml:space="preserve">2 </w:t>
      </w:r>
      <w:r w:rsidRPr="00804F76">
        <w:rPr>
          <w:rFonts w:ascii="华文细黑" w:eastAsia="华文细黑" w:hAnsi="华文细黑" w:hint="eastAsia"/>
          <w:sz w:val="28"/>
          <w:szCs w:val="28"/>
        </w:rPr>
        <w:t>米人行通道。</w:t>
      </w:r>
    </w:p>
    <w:p w:rsidR="009C05AE" w:rsidRPr="00804F76" w:rsidRDefault="009C05AE" w:rsidP="001C0D66">
      <w:pPr>
        <w:spacing w:line="540" w:lineRule="exact"/>
        <w:rPr>
          <w:rFonts w:ascii="华文细黑" w:eastAsia="华文细黑" w:hAnsi="华文细黑"/>
          <w:sz w:val="28"/>
          <w:szCs w:val="28"/>
        </w:rPr>
      </w:pPr>
      <w:r w:rsidRPr="00804F76">
        <w:rPr>
          <w:rFonts w:ascii="华文细黑" w:eastAsia="华文细黑" w:hAnsi="华文细黑" w:hint="eastAsia"/>
          <w:sz w:val="28"/>
          <w:szCs w:val="28"/>
        </w:rPr>
        <w:t>（三）建设过程中需要占用公共用地的，须经村民小组的批准同意，并应保持村内道路的畅通和环境清洁，合理安排作业时间，做到文明施工，避免对村民生活造成滋扰。</w:t>
      </w:r>
    </w:p>
    <w:p w:rsidR="009C05AE" w:rsidRPr="00804F76" w:rsidRDefault="009C05AE" w:rsidP="001C0D66">
      <w:pPr>
        <w:spacing w:line="540" w:lineRule="exact"/>
        <w:rPr>
          <w:rFonts w:ascii="华文细黑" w:eastAsia="华文细黑" w:hAnsi="华文细黑"/>
          <w:sz w:val="28"/>
          <w:szCs w:val="28"/>
        </w:rPr>
      </w:pPr>
      <w:r w:rsidRPr="00804F76">
        <w:rPr>
          <w:rFonts w:ascii="华文细黑" w:eastAsia="华文细黑" w:hAnsi="华文细黑" w:hint="eastAsia"/>
          <w:sz w:val="28"/>
          <w:szCs w:val="28"/>
        </w:rPr>
        <w:t>（四）鼓励庭院绿化，所建房屋与路道及方位错位所产生的多余的零星地块，属集体所有，一般作为绿化用地使用，不得修筑牛栏、猪栏、粪坑、菜地等有碍环境的设施。</w:t>
      </w:r>
    </w:p>
    <w:p w:rsidR="009C05AE" w:rsidRPr="00804F76" w:rsidRDefault="009C05AE" w:rsidP="001C0D66">
      <w:pPr>
        <w:spacing w:line="540" w:lineRule="exact"/>
        <w:rPr>
          <w:rFonts w:ascii="华文细黑" w:eastAsia="华文细黑" w:hAnsi="华文细黑"/>
          <w:sz w:val="28"/>
          <w:szCs w:val="28"/>
        </w:rPr>
      </w:pPr>
      <w:r w:rsidRPr="00804F76">
        <w:rPr>
          <w:rFonts w:ascii="华文细黑" w:eastAsia="华文细黑" w:hAnsi="华文细黑" w:hint="eastAsia"/>
          <w:sz w:val="28"/>
          <w:szCs w:val="28"/>
        </w:rPr>
        <w:t>第四条</w:t>
      </w:r>
      <w:r w:rsidRPr="00804F76">
        <w:rPr>
          <w:rFonts w:ascii="华文细黑" w:eastAsia="华文细黑" w:hAnsi="华文细黑"/>
          <w:sz w:val="28"/>
          <w:szCs w:val="28"/>
        </w:rPr>
        <w:t xml:space="preserve"> </w:t>
      </w:r>
      <w:r w:rsidRPr="00804F76">
        <w:rPr>
          <w:rFonts w:ascii="华文细黑" w:eastAsia="华文细黑" w:hAnsi="华文细黑" w:hint="eastAsia"/>
          <w:sz w:val="28"/>
          <w:szCs w:val="28"/>
        </w:rPr>
        <w:t>注重保持建设成果，坚持长效保洁。保持房前屋后整体卫生，保护水源清洁，不向河沟池塘倾倒垃圾，不在田间地头乱丢农药瓶等农业生产废弃物，减轻生产污染。</w:t>
      </w:r>
    </w:p>
    <w:p w:rsidR="009C05AE" w:rsidRPr="00804F76" w:rsidRDefault="009C05AE" w:rsidP="001C0D66">
      <w:pPr>
        <w:spacing w:line="540" w:lineRule="exact"/>
        <w:rPr>
          <w:rFonts w:ascii="华文细黑" w:eastAsia="华文细黑" w:hAnsi="华文细黑"/>
          <w:sz w:val="28"/>
          <w:szCs w:val="28"/>
        </w:rPr>
      </w:pPr>
      <w:r w:rsidRPr="00804F76">
        <w:rPr>
          <w:rFonts w:ascii="华文细黑" w:eastAsia="华文细黑" w:hAnsi="华文细黑" w:hint="eastAsia"/>
          <w:sz w:val="28"/>
          <w:szCs w:val="28"/>
        </w:rPr>
        <w:t>第五条</w:t>
      </w:r>
      <w:r w:rsidRPr="00804F76">
        <w:rPr>
          <w:rFonts w:ascii="华文细黑" w:eastAsia="华文细黑" w:hAnsi="华文细黑"/>
          <w:sz w:val="28"/>
          <w:szCs w:val="28"/>
        </w:rPr>
        <w:t xml:space="preserve"> </w:t>
      </w:r>
      <w:r w:rsidRPr="00804F76">
        <w:rPr>
          <w:rFonts w:ascii="华文细黑" w:eastAsia="华文细黑" w:hAnsi="华文细黑" w:hint="eastAsia"/>
          <w:sz w:val="28"/>
          <w:szCs w:val="28"/>
        </w:rPr>
        <w:t>村民相互监督，如有对抗整治行动、侵占破坏公共设施、违规建房等行为，由村民小组进行批评教育、责令改正，屡教不改的，在村务公开栏曝光；情节严重的，由村民小组上报村委会取消其享受有关惠民惠农政策；触犯法律需追究责任的，交由有关执法部门严肃处理。</w:t>
      </w:r>
    </w:p>
    <w:p w:rsidR="009C05AE" w:rsidRPr="00804F76" w:rsidRDefault="009C05AE" w:rsidP="001C0D66">
      <w:pPr>
        <w:spacing w:line="540" w:lineRule="exact"/>
        <w:rPr>
          <w:rFonts w:ascii="华文细黑" w:eastAsia="华文细黑" w:hAnsi="华文细黑"/>
          <w:sz w:val="28"/>
          <w:szCs w:val="28"/>
        </w:rPr>
      </w:pPr>
      <w:r w:rsidRPr="00804F76">
        <w:rPr>
          <w:rFonts w:ascii="华文细黑" w:eastAsia="华文细黑" w:hAnsi="华文细黑" w:hint="eastAsia"/>
          <w:sz w:val="28"/>
          <w:szCs w:val="28"/>
        </w:rPr>
        <w:t>第六条</w:t>
      </w:r>
      <w:r w:rsidRPr="00804F76">
        <w:rPr>
          <w:rFonts w:ascii="华文细黑" w:eastAsia="华文细黑" w:hAnsi="华文细黑"/>
          <w:sz w:val="28"/>
          <w:szCs w:val="28"/>
        </w:rPr>
        <w:t xml:space="preserve"> </w:t>
      </w:r>
      <w:r w:rsidRPr="00804F76">
        <w:rPr>
          <w:rFonts w:ascii="华文细黑" w:eastAsia="华文细黑" w:hAnsi="华文细黑" w:hint="eastAsia"/>
          <w:sz w:val="28"/>
          <w:szCs w:val="28"/>
        </w:rPr>
        <w:t>本公约经村民会议</w:t>
      </w:r>
      <w:r w:rsidRPr="00804F76">
        <w:rPr>
          <w:rFonts w:ascii="华文细黑" w:eastAsia="华文细黑" w:hAnsi="华文细黑"/>
          <w:sz w:val="28"/>
          <w:szCs w:val="28"/>
          <w:u w:val="single"/>
        </w:rPr>
        <w:t xml:space="preserve">  </w:t>
      </w:r>
      <w:r w:rsidRPr="00804F76">
        <w:rPr>
          <w:rFonts w:ascii="华文细黑" w:eastAsia="华文细黑" w:hAnsi="华文细黑" w:hint="eastAsia"/>
          <w:sz w:val="28"/>
          <w:szCs w:val="28"/>
        </w:rPr>
        <w:t>年</w:t>
      </w:r>
      <w:r w:rsidRPr="00804F76">
        <w:rPr>
          <w:rFonts w:ascii="华文细黑" w:eastAsia="华文细黑" w:hAnsi="华文细黑"/>
          <w:sz w:val="28"/>
          <w:szCs w:val="28"/>
          <w:u w:val="single"/>
        </w:rPr>
        <w:t xml:space="preserve">  </w:t>
      </w:r>
      <w:r w:rsidRPr="00804F76">
        <w:rPr>
          <w:rFonts w:ascii="华文细黑" w:eastAsia="华文细黑" w:hAnsi="华文细黑" w:hint="eastAsia"/>
          <w:sz w:val="28"/>
          <w:szCs w:val="28"/>
        </w:rPr>
        <w:t>月</w:t>
      </w:r>
      <w:r w:rsidRPr="00804F76">
        <w:rPr>
          <w:rFonts w:ascii="华文细黑" w:eastAsia="华文细黑" w:hAnsi="华文细黑"/>
          <w:sz w:val="28"/>
          <w:szCs w:val="28"/>
          <w:u w:val="single"/>
        </w:rPr>
        <w:t xml:space="preserve">  </w:t>
      </w:r>
      <w:r w:rsidRPr="00804F76">
        <w:rPr>
          <w:rFonts w:ascii="华文细黑" w:eastAsia="华文细黑" w:hAnsi="华文细黑" w:hint="eastAsia"/>
          <w:sz w:val="28"/>
          <w:szCs w:val="28"/>
        </w:rPr>
        <w:t>日讨论通过，自公布之日起实施，村民小组干部做表率，带领全体村民遵守执行。</w:t>
      </w:r>
    </w:p>
    <w:sectPr w:rsidR="009C05AE" w:rsidRPr="00804F76" w:rsidSect="001C0D66">
      <w:pgSz w:w="23814" w:h="16840" w:orient="landscape" w:code="8"/>
      <w:pgMar w:top="1797" w:right="1440" w:bottom="1797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04F76"/>
    <w:rsid w:val="0006002A"/>
    <w:rsid w:val="000821C8"/>
    <w:rsid w:val="000E48A7"/>
    <w:rsid w:val="00170AFF"/>
    <w:rsid w:val="001A57F3"/>
    <w:rsid w:val="001C0D66"/>
    <w:rsid w:val="0043000E"/>
    <w:rsid w:val="004B66FB"/>
    <w:rsid w:val="006C57A3"/>
    <w:rsid w:val="00804F76"/>
    <w:rsid w:val="00983A7F"/>
    <w:rsid w:val="00987E9C"/>
    <w:rsid w:val="009C05AE"/>
    <w:rsid w:val="00A85E4E"/>
    <w:rsid w:val="00FD3F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48A7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175</Words>
  <Characters>1002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梁耀文(UE000336)</dc:creator>
  <cp:keywords/>
  <dc:description/>
  <cp:lastModifiedBy>吴伟韬(UE000307)</cp:lastModifiedBy>
  <cp:revision>5</cp:revision>
  <dcterms:created xsi:type="dcterms:W3CDTF">2018-12-27T03:03:00Z</dcterms:created>
  <dcterms:modified xsi:type="dcterms:W3CDTF">2019-04-17T12:38:00Z</dcterms:modified>
</cp:coreProperties>
</file>