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 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本次检验不合格项目的说明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脱氢乙酸及其钠盐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脱氢乙酸（dehydroacetic acid）及其钠盐作为一种广谱食品防腐剂，对霉菌和酵母菌的抑制能力强，为苯甲酸钠的 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sz w:val="32"/>
          <w:szCs w:val="32"/>
        </w:rPr>
        <w:t>10 倍，在高剂量使用时能抑制细菌。脱氢乙酸毒性较低，按标准规定的范围和使用量使用是安全的。脱氢乙酸及其钠盐能被人体完全吸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收，并能抑制人体内多种氧化酶，长期过量摄入脱氢乙酸及其钠盐会危害人体健康。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脱氢乙酸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及其钠盐</w:t>
      </w:r>
      <w:r>
        <w:rPr>
          <w:rFonts w:hint="eastAsia" w:ascii="仿宋" w:hAnsi="仿宋" w:eastAsia="仿宋" w:cs="仿宋"/>
          <w:sz w:val="32"/>
          <w:szCs w:val="32"/>
        </w:rPr>
        <w:t>超标的原因可能是个别生产经营企业为防止食品腐败变质，超量使用了该添加剂，或者其使用的复配添加剂中该添加剂含量较高；也可能是在添加过程中未计量或计量不准。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64829"/>
    <w:rsid w:val="70D64829"/>
    <w:rsid w:val="73563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29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2025-09-11T03:14:00Z</dcterms:created>
  <dc:creator>陈金生</dc:creator>
  <cp:lastModifiedBy>陈金生</cp:lastModifiedBy>
  <dcterms:modified xsi:type="dcterms:W3CDTF">2025-09-24T03:30:10Z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