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0100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  <w:bookmarkStart w:id="0" w:name="_GoBack"/>
      <w:bookmarkEnd w:id="0"/>
    </w:p>
    <w:p w14:paraId="50E7D364">
      <w:pPr>
        <w:rPr>
          <w:rFonts w:hint="eastAsia"/>
          <w:lang w:val="en-US" w:eastAsia="zh-CN"/>
        </w:rPr>
      </w:pPr>
    </w:p>
    <w:p w14:paraId="3D379BB9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田间监测站建设地点意向表</w:t>
      </w:r>
    </w:p>
    <w:p w14:paraId="308FC388">
      <w:pPr>
        <w:jc w:val="both"/>
        <w:rPr>
          <w:rFonts w:hint="eastAsia"/>
          <w:sz w:val="44"/>
          <w:szCs w:val="44"/>
          <w:lang w:val="en-US" w:eastAsia="zh-CN"/>
        </w:rPr>
      </w:pPr>
    </w:p>
    <w:p w14:paraId="2C8EF08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73"/>
        <w:gridCol w:w="2538"/>
        <w:gridCol w:w="4611"/>
      </w:tblGrid>
      <w:tr w14:paraId="0307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73" w:type="dxa"/>
          </w:tcPr>
          <w:p w14:paraId="427C797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38" w:type="dxa"/>
          </w:tcPr>
          <w:p w14:paraId="370D2C9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村委会</w:t>
            </w:r>
          </w:p>
        </w:tc>
        <w:tc>
          <w:tcPr>
            <w:tcW w:w="4611" w:type="dxa"/>
          </w:tcPr>
          <w:p w14:paraId="44EB8922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候选地块优势</w:t>
            </w:r>
          </w:p>
        </w:tc>
      </w:tr>
      <w:tr w14:paraId="00A0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11" w:hRule="atLeast"/>
        </w:trPr>
        <w:tc>
          <w:tcPr>
            <w:tcW w:w="1373" w:type="dxa"/>
          </w:tcPr>
          <w:p w14:paraId="123B7C4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8" w:type="dxa"/>
          </w:tcPr>
          <w:p w14:paraId="10F5A21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××村</w:t>
            </w:r>
          </w:p>
        </w:tc>
        <w:tc>
          <w:tcPr>
            <w:tcW w:w="4611" w:type="dxa"/>
          </w:tcPr>
          <w:p w14:paraId="61C45E6C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E54C5E" w:themeColor="accent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参考：该地块位于×</w:t>
            </w:r>
            <w:r>
              <w:rPr>
                <w:rFonts w:hint="eastAsia" w:ascii="仿宋" w:hAnsi="仿宋" w:eastAsia="仿宋" w:cs="仿宋"/>
                <w:i/>
                <w:iCs/>
                <w:color w:val="E54C5E" w:themeColor="accent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×村附近，有连片×××亩水田，长期种植两造水稻和冬种××作物，田间监测站选址在此有代表性。</w:t>
            </w:r>
          </w:p>
        </w:tc>
      </w:tr>
    </w:tbl>
    <w:p w14:paraId="61A91C9E">
      <w:pPr>
        <w:jc w:val="left"/>
        <w:rPr>
          <w:rFonts w:hint="eastAsia"/>
          <w:sz w:val="44"/>
          <w:szCs w:val="44"/>
          <w:lang w:val="en-US" w:eastAsia="zh-CN"/>
        </w:rPr>
      </w:pPr>
    </w:p>
    <w:p w14:paraId="5EA798D1">
      <w:pPr>
        <w:rPr>
          <w:rFonts w:hint="eastAsia"/>
          <w:lang w:val="en-US" w:eastAsia="zh-CN"/>
        </w:rPr>
      </w:pPr>
    </w:p>
    <w:p w14:paraId="1A013C6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B50F7"/>
    <w:rsid w:val="1D2B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2025-08-22T09:25:00Z</dcterms:created>
  <dc:creator>艺叔叔</dc:creator>
  <cp:lastModifiedBy>艺叔叔</cp:lastModifiedBy>
  <dcterms:modified xsi:type="dcterms:W3CDTF">2025-08-22T09:31:09Z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7AAB60D954494AAFA33C0EFEE8BD5ACA_11</vt:lpwstr>
  </property>
  <property fmtid="{D5CDD505-2E9C-101B-9397-08002B2CF9AE}" pid="4" name="KSOTemplateDocerSaveRecord">
    <vt:lpwstr>eyJoZGlkIjoiMDljYzUzMWQ4OWI0YzBkYjYzMDRhZTY5ZjZkYmFmYTgiLCJ1c2VySWQiOiIxMjA0NjcxMzQifQ==</vt:lpwstr>
  </property>
</Properties>
</file>