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45700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法律咨</w:t>
            </w:r>
            <w:r w:rsidR="00027580" w:rsidRPr="00F753E4">
              <w:rPr>
                <w:rFonts w:ascii="宋体" w:eastAsia="宋体" w:hAnsi="宋体" w:cs="宋体" w:hint="eastAsia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F753E4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F753E4">
              <w:rPr>
                <w:rFonts w:ascii="宋体" w:eastAsia="宋体" w:hAnsi="宋体" w:cs="宋体"/>
                <w:sz w:val="24"/>
              </w:rPr>
              <w:t>》司发〔2017〕9号</w:t>
            </w:r>
            <w:r w:rsidRPr="00F753E4">
              <w:rPr>
                <w:rFonts w:ascii="宋体" w:eastAsia="宋体" w:hAnsi="宋体" w:cs="宋体" w:hint="eastAsia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 w:rsidP="00C62DEB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前往</w:t>
            </w:r>
            <w:r w:rsidR="0073001E" w:rsidRPr="00F753E4">
              <w:rPr>
                <w:rFonts w:ascii="宋体" w:eastAsia="宋体" w:hAnsi="宋体" w:cs="宋体"/>
                <w:sz w:val="24"/>
              </w:rPr>
              <w:t>恩平市</w:t>
            </w:r>
            <w:r w:rsidR="00AD03C3" w:rsidRPr="00F753E4">
              <w:rPr>
                <w:rFonts w:ascii="宋体" w:eastAsia="宋体" w:hAnsi="宋体" w:cs="宋体" w:hint="eastAsia"/>
                <w:sz w:val="24"/>
              </w:rPr>
              <w:t>那吉镇</w:t>
            </w:r>
            <w:r w:rsidR="0073001E" w:rsidRPr="00F753E4">
              <w:rPr>
                <w:rFonts w:ascii="宋体" w:eastAsia="宋体" w:hAnsi="宋体" w:cs="宋体"/>
                <w:sz w:val="24"/>
              </w:rPr>
              <w:t>公共法律服务工作站</w:t>
            </w:r>
            <w:r w:rsidRPr="00F753E4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73001E" w:rsidP="00AD03C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恩平市</w:t>
            </w:r>
            <w:r w:rsidR="00AD03C3" w:rsidRPr="00F753E4">
              <w:rPr>
                <w:rFonts w:ascii="宋体" w:eastAsia="宋体" w:hAnsi="宋体" w:cs="宋体" w:hint="eastAsia"/>
                <w:sz w:val="24"/>
              </w:rPr>
              <w:t>那吉</w:t>
            </w:r>
            <w:r w:rsidRPr="00F753E4">
              <w:rPr>
                <w:rFonts w:ascii="宋体" w:eastAsia="宋体" w:hAnsi="宋体" w:cs="宋体"/>
                <w:sz w:val="24"/>
              </w:rPr>
              <w:t>镇公共法律服务工作站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AD03C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F753E4">
              <w:rPr>
                <w:rFonts w:ascii="宋体" w:eastAsia="宋体" w:hAnsi="宋体" w:cs="宋体" w:hint="eastAsia"/>
                <w:sz w:val="28"/>
                <w:szCs w:val="28"/>
              </w:rPr>
              <w:t>恩平市那吉镇</w:t>
            </w:r>
            <w:r w:rsidR="007621DB" w:rsidRPr="00F753E4">
              <w:rPr>
                <w:rFonts w:ascii="宋体" w:eastAsia="宋体" w:hAnsi="宋体" w:cs="宋体" w:hint="eastAsia"/>
                <w:sz w:val="28"/>
                <w:szCs w:val="28"/>
              </w:rPr>
              <w:t>公共</w:t>
            </w:r>
            <w:r w:rsidRPr="00F753E4">
              <w:rPr>
                <w:rFonts w:ascii="宋体" w:eastAsia="宋体" w:hAnsi="宋体" w:cs="宋体" w:hint="eastAsia"/>
                <w:sz w:val="28"/>
                <w:szCs w:val="28"/>
              </w:rPr>
              <w:t>法律服务工作站</w:t>
            </w:r>
            <w:r w:rsidR="00485BCE" w:rsidRPr="00F753E4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F753E4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</w:t>
            </w:r>
            <w:r w:rsidR="00BA193C" w:rsidRPr="00F753E4">
              <w:rPr>
                <w:rFonts w:ascii="宋体" w:eastAsia="宋体" w:hAnsi="宋体" w:cs="宋体" w:hint="eastAsia"/>
                <w:sz w:val="28"/>
                <w:szCs w:val="28"/>
              </w:rPr>
              <w:t>上午8:30-12:00下午14:30-17:30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F753E4">
              <w:rPr>
                <w:rFonts w:ascii="宋体" w:eastAsia="宋体" w:hAnsi="宋体" w:cs="宋体" w:hint="eastAsia"/>
                <w:b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F753E4">
              <w:rPr>
                <w:rFonts w:ascii="宋体" w:eastAsia="宋体" w:hAnsi="宋体" w:cs="宋体"/>
                <w:b/>
                <w:kern w:val="0"/>
                <w:sz w:val="24"/>
              </w:rPr>
              <w:t>是否必须</w:t>
            </w:r>
            <w:r w:rsidRPr="00F753E4">
              <w:rPr>
                <w:rFonts w:ascii="宋体" w:eastAsia="宋体" w:hAnsi="宋体" w:cs="宋体" w:hint="eastAsia"/>
                <w:b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F753E4">
              <w:rPr>
                <w:rFonts w:ascii="宋体" w:eastAsia="宋体" w:hAnsi="宋体" w:cs="宋体" w:hint="eastAsia"/>
                <w:b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F753E4">
              <w:rPr>
                <w:rFonts w:ascii="宋体" w:eastAsia="宋体" w:hAnsi="宋体" w:cs="宋体" w:hint="eastAsia"/>
                <w:b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sz w:val="24"/>
              </w:rPr>
              <w:t xml:space="preserve">是 </w:t>
            </w: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 xml:space="preserve">是 </w:t>
            </w: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 xml:space="preserve">是 </w:t>
            </w: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 xml:space="preserve">是 </w:t>
            </w:r>
            <w:r w:rsidRPr="00F753E4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□邮寄接收   </w:t>
            </w: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口头答复  </w:t>
            </w: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bCs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>是</w:t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F753E4">
              <w:rPr>
                <w:rFonts w:ascii="宋体" w:eastAsia="宋体" w:hAnsi="宋体" w:cs="宋体"/>
                <w:kern w:val="0"/>
                <w:sz w:val="24"/>
              </w:rPr>
              <w:t xml:space="preserve">□线上支付      □现金支付        </w:t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F753E4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F753E4">
              <w:rPr>
                <w:rFonts w:ascii="宋体" w:eastAsia="宋体" w:hAnsi="宋体" w:cs="宋体"/>
                <w:kern w:val="0"/>
                <w:sz w:val="24"/>
              </w:rPr>
              <w:t>□</w:t>
            </w:r>
            <w:r w:rsidRPr="00F753E4">
              <w:rPr>
                <w:rFonts w:ascii="宋体" w:eastAsia="宋体" w:hAnsi="宋体" w:cs="宋体" w:hint="eastAsia"/>
                <w:kern w:val="0"/>
                <w:sz w:val="24"/>
              </w:rPr>
              <w:t xml:space="preserve">自取  </w:t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 xml:space="preserve">      □</w:t>
            </w:r>
            <w:r w:rsidRPr="00F753E4">
              <w:rPr>
                <w:rFonts w:ascii="宋体" w:eastAsia="宋体" w:hAnsi="宋体" w:cs="宋体" w:hint="eastAsia"/>
                <w:kern w:val="0"/>
                <w:sz w:val="24"/>
              </w:rPr>
              <w:t xml:space="preserve">邮寄  </w:t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 xml:space="preserve">     □网页自行下载      </w:t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F753E4">
              <w:rPr>
                <w:rFonts w:ascii="宋体" w:eastAsia="宋体" w:hAnsi="宋体" w:cs="宋体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F753E4" w:rsidRDefault="00AD03C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753E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F753E4" w:rsidRDefault="0047307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753E4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376" w:rsidRDefault="00FC4376" w:rsidP="008A2032">
      <w:r>
        <w:separator/>
      </w:r>
    </w:p>
  </w:endnote>
  <w:endnote w:type="continuationSeparator" w:id="1">
    <w:p w:rsidR="00FC4376" w:rsidRDefault="00FC437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376" w:rsidRDefault="00FC4376" w:rsidP="008A2032">
      <w:r>
        <w:separator/>
      </w:r>
    </w:p>
  </w:footnote>
  <w:footnote w:type="continuationSeparator" w:id="1">
    <w:p w:rsidR="00FC4376" w:rsidRDefault="00FC437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4D48"/>
    <w:rsid w:val="000D6367"/>
    <w:rsid w:val="001551FC"/>
    <w:rsid w:val="001621F3"/>
    <w:rsid w:val="001C3361"/>
    <w:rsid w:val="002B3B65"/>
    <w:rsid w:val="003570FB"/>
    <w:rsid w:val="0045364A"/>
    <w:rsid w:val="00464BEC"/>
    <w:rsid w:val="00473076"/>
    <w:rsid w:val="00485BCE"/>
    <w:rsid w:val="005336AD"/>
    <w:rsid w:val="005D0889"/>
    <w:rsid w:val="00684E3F"/>
    <w:rsid w:val="0073001E"/>
    <w:rsid w:val="007621DB"/>
    <w:rsid w:val="008A2032"/>
    <w:rsid w:val="008D6FBB"/>
    <w:rsid w:val="00913FE6"/>
    <w:rsid w:val="00AD03C3"/>
    <w:rsid w:val="00BA193C"/>
    <w:rsid w:val="00C62DEB"/>
    <w:rsid w:val="00D02C74"/>
    <w:rsid w:val="00D41449"/>
    <w:rsid w:val="00E45700"/>
    <w:rsid w:val="00F753E4"/>
    <w:rsid w:val="00FC4376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14</cp:revision>
  <dcterms:created xsi:type="dcterms:W3CDTF">2020-04-17T22:12:00Z</dcterms:created>
  <dcterms:modified xsi:type="dcterms:W3CDTF">2021-02-25T08:51:00Z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