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填写单位：恩平市公共法律服务中心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bookmarkStart w:id="0" w:name="_GoBack"/>
            <w:r>
              <w:rPr>
                <w:rFonts w:ascii="宋体" w:hAnsi="宋体" w:eastAsia="宋体" w:cs="宋体"/>
                <w:color w:val="auto"/>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法律援助机构信息查询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根据群众需求，为群众提供恩平市内法律援助机构的地址、联系电话等查询服务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auto"/>
                <w:sz w:val="24"/>
              </w:rPr>
            </w:pPr>
            <w:r>
              <w:rPr>
                <w:rFonts w:ascii="宋体" w:hAnsi="宋体" w:eastAsia="宋体" w:cs="宋体"/>
                <w:color w:val="auto"/>
                <w:sz w:val="24"/>
              </w:rPr>
              <w:t>《</w:t>
            </w:r>
            <w:r>
              <w:rPr>
                <w:color w:val="auto"/>
              </w:rPr>
              <w:fldChar w:fldCharType="begin"/>
            </w:r>
            <w:r>
              <w:rPr>
                <w:color w:val="auto"/>
              </w:rPr>
              <w:instrText xml:space="preserve"> HYPERLINK "http://www.gd.gov.cn/zwgk/wjk/zcfgk/content/post_2523956.html" \t "/Users/guagua/Documents\x/_blank" </w:instrText>
            </w:r>
            <w:r>
              <w:rPr>
                <w:color w:val="auto"/>
              </w:rPr>
              <w:fldChar w:fldCharType="separate"/>
            </w:r>
            <w:r>
              <w:rPr>
                <w:rFonts w:ascii="宋体" w:hAnsi="宋体" w:eastAsia="宋体" w:cs="宋体"/>
                <w:color w:val="auto"/>
                <w:sz w:val="24"/>
              </w:rPr>
              <w:t>司法部关于推进公共法律服务平台建设的意见</w:t>
            </w:r>
            <w:r>
              <w:rPr>
                <w:rFonts w:ascii="宋体" w:hAnsi="宋体" w:eastAsia="宋体" w:cs="宋体"/>
                <w:color w:val="auto"/>
                <w:sz w:val="24"/>
              </w:rPr>
              <w:fldChar w:fldCharType="end"/>
            </w:r>
            <w:r>
              <w:rPr>
                <w:rFonts w:ascii="宋体" w:hAnsi="宋体" w:eastAsia="宋体" w:cs="宋体"/>
                <w:color w:val="auto"/>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前往</w:t>
            </w: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r>
              <w:rPr>
                <w:rFonts w:ascii="宋体" w:hAnsi="宋体" w:eastAsia="宋体" w:cs="宋体"/>
                <w:color w:val="auto"/>
                <w:sz w:val="24"/>
              </w:rPr>
              <w:t>查询</w:t>
            </w:r>
            <w:r>
              <w:rPr>
                <w:rFonts w:hint="eastAsia" w:ascii="宋体" w:hAnsi="宋体" w:eastAsia="宋体" w:cs="宋体"/>
                <w:color w:val="auto"/>
                <w:sz w:val="24"/>
              </w:rPr>
              <w:t>市</w:t>
            </w:r>
            <w:r>
              <w:rPr>
                <w:rFonts w:ascii="宋体" w:hAnsi="宋体" w:eastAsia="宋体" w:cs="宋体"/>
                <w:color w:val="auto"/>
                <w:sz w:val="24"/>
              </w:rPr>
              <w:t>内法律援助机构信息的群众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8"/>
                <w:szCs w:val="28"/>
              </w:rPr>
            </w:pPr>
            <w:r>
              <w:rPr>
                <w:rFonts w:hint="eastAsia" w:ascii="宋体" w:hAnsi="宋体" w:eastAsia="宋体" w:cs="宋体"/>
                <w:color w:val="auto"/>
                <w:sz w:val="28"/>
                <w:szCs w:val="28"/>
              </w:rPr>
              <w:t>周一至周五（法定节假日除外）上午8:</w:t>
            </w:r>
            <w:r>
              <w:rPr>
                <w:rFonts w:ascii="宋体" w:hAnsi="宋体" w:eastAsia="宋体" w:cs="宋体"/>
                <w:color w:val="auto"/>
                <w:sz w:val="28"/>
                <w:szCs w:val="28"/>
              </w:rPr>
              <w:t>3</w:t>
            </w:r>
            <w:r>
              <w:rPr>
                <w:rFonts w:hint="eastAsia" w:ascii="宋体" w:hAnsi="宋体" w:eastAsia="宋体" w:cs="宋体"/>
                <w:color w:val="auto"/>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auto"/>
                <w:sz w:val="24"/>
              </w:rPr>
            </w:pPr>
            <w:r>
              <w:rPr>
                <w:rFonts w:ascii="宋体" w:hAnsi="宋体" w:eastAsia="宋体" w:cs="宋体"/>
                <w:color w:val="auto"/>
                <w:sz w:val="24"/>
              </w:rPr>
              <w:t>一、所查信息为恩平市内法律援助机构信息</w:t>
            </w:r>
          </w:p>
          <w:p>
            <w:pPr>
              <w:jc w:val="left"/>
              <w:rPr>
                <w:rFonts w:ascii="宋体" w:hAnsi="宋体" w:eastAsia="宋体" w:cs="宋体"/>
                <w:color w:val="auto"/>
                <w:sz w:val="24"/>
              </w:rPr>
            </w:pPr>
            <w:r>
              <w:rPr>
                <w:rFonts w:ascii="宋体" w:hAnsi="宋体" w:eastAsia="宋体" w:cs="宋体"/>
                <w:color w:val="auto"/>
                <w:sz w:val="24"/>
              </w:rPr>
              <w:t>二、申请查询法律援助机构信息的群众需提法律援助机构名称或所属区域（</w:t>
            </w:r>
            <w:r>
              <w:rPr>
                <w:rFonts w:hint="eastAsia" w:ascii="宋体" w:hAnsi="宋体" w:eastAsia="宋体" w:cs="宋体"/>
                <w:color w:val="auto"/>
                <w:sz w:val="24"/>
              </w:rPr>
              <w:t>市</w:t>
            </w:r>
            <w:r>
              <w:rPr>
                <w:rFonts w:ascii="宋体" w:hAnsi="宋体" w:eastAsia="宋体" w:cs="宋体"/>
                <w:color w:val="auto"/>
                <w:sz w:val="24"/>
              </w:rPr>
              <w:t>内）以供查询。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ascii="宋体" w:hAnsi="宋体" w:eastAsia="宋体" w:cs="宋体"/>
                <w:b/>
                <w:color w:val="auto"/>
                <w:kern w:val="0"/>
                <w:sz w:val="24"/>
              </w:rPr>
              <w:t>是否必须</w:t>
            </w:r>
            <w:r>
              <w:rPr>
                <w:rFonts w:hint="eastAsia" w:ascii="宋体" w:hAnsi="宋体" w:eastAsia="宋体" w:cs="宋体"/>
                <w:b/>
                <w:color w:val="auto"/>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52"/>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auto"/>
                <w:kern w:val="0"/>
                <w:sz w:val="24"/>
              </w:rPr>
            </w:pPr>
            <w:r>
              <w:rPr>
                <w:rFonts w:ascii="宋体" w:hAnsi="宋体" w:eastAsia="宋体" w:cs="宋体"/>
                <w:bCs/>
                <w:color w:val="auto"/>
                <w:kern w:val="0"/>
                <w:sz w:val="24"/>
              </w:rPr>
              <w:t xml:space="preserve">□邮寄接收   </w:t>
            </w:r>
            <w:r>
              <w:rPr>
                <w:rFonts w:ascii="宋体" w:hAnsi="宋体" w:eastAsia="宋体" w:cs="宋体"/>
                <w:bCs/>
                <w:color w:val="auto"/>
                <w:kern w:val="0"/>
                <w:sz w:val="24"/>
              </w:rPr>
              <w:sym w:font="Wingdings 2" w:char="0052"/>
            </w:r>
            <w:r>
              <w:rPr>
                <w:rFonts w:ascii="宋体" w:hAnsi="宋体" w:eastAsia="宋体" w:cs="宋体"/>
                <w:bCs/>
                <w:color w:val="auto"/>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bCs/>
                <w:color w:val="auto"/>
                <w:kern w:val="0"/>
                <w:sz w:val="24"/>
              </w:rPr>
              <w:sym w:font="Wingdings 2" w:char="0052"/>
            </w:r>
            <w:r>
              <w:rPr>
                <w:rFonts w:ascii="宋体" w:hAnsi="宋体" w:eastAsia="宋体" w:cs="宋体"/>
                <w:bCs/>
                <w:color w:val="auto"/>
                <w:kern w:val="0"/>
                <w:sz w:val="24"/>
              </w:rPr>
              <w:t xml:space="preserve">口头答复  </w:t>
            </w:r>
            <w:r>
              <w:rPr>
                <w:rFonts w:ascii="宋体" w:hAnsi="宋体" w:eastAsia="宋体" w:cs="宋体"/>
                <w:bCs/>
                <w:color w:val="auto"/>
                <w:kern w:val="0"/>
                <w:sz w:val="24"/>
              </w:rPr>
              <w:sym w:font="Wingdings 2" w:char="00A3"/>
            </w:r>
            <w:r>
              <w:rPr>
                <w:rFonts w:ascii="宋体" w:hAnsi="宋体" w:eastAsia="宋体" w:cs="宋体"/>
                <w:bCs/>
                <w:color w:val="auto"/>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结果</w:t>
            </w:r>
            <w:r>
              <w:rPr>
                <w:rFonts w:ascii="宋体" w:hAnsi="宋体" w:eastAsia="宋体" w:cs="宋体"/>
                <w:color w:val="auto"/>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kern w:val="0"/>
                <w:sz w:val="24"/>
              </w:rPr>
              <w:sym w:font="Wingdings 2" w:char="00A3"/>
            </w:r>
            <w:r>
              <w:rPr>
                <w:rFonts w:ascii="宋体" w:hAnsi="宋体" w:eastAsia="宋体" w:cs="宋体"/>
                <w:color w:val="auto"/>
                <w:kern w:val="0"/>
                <w:sz w:val="24"/>
              </w:rPr>
              <w:t>是</w:t>
            </w:r>
            <w:r>
              <w:rPr>
                <w:rFonts w:ascii="宋体" w:hAnsi="宋体" w:eastAsia="宋体" w:cs="宋体"/>
                <w:color w:val="auto"/>
                <w:kern w:val="0"/>
                <w:sz w:val="24"/>
              </w:rPr>
              <w:sym w:font="Wingdings 2" w:char="0052"/>
            </w:r>
            <w:r>
              <w:rPr>
                <w:rFonts w:ascii="宋体" w:hAnsi="宋体" w:eastAsia="宋体" w:cs="宋体"/>
                <w:color w:val="auto"/>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4"/>
              </w:rPr>
            </w:pPr>
            <w:r>
              <w:rPr>
                <w:rFonts w:ascii="宋体" w:hAnsi="宋体" w:eastAsia="宋体" w:cs="宋体"/>
                <w:color w:val="auto"/>
                <w:kern w:val="0"/>
                <w:sz w:val="24"/>
              </w:rPr>
              <w:t xml:space="preserve">□线上支付      □现金支付        </w:t>
            </w:r>
            <w:r>
              <w:rPr>
                <w:rFonts w:ascii="宋体" w:hAnsi="宋体" w:eastAsia="宋体" w:cs="宋体"/>
                <w:color w:val="auto"/>
                <w:kern w:val="0"/>
                <w:sz w:val="24"/>
              </w:rPr>
              <w:sym w:font="Wingdings 2" w:char="0052"/>
            </w:r>
            <w:r>
              <w:rPr>
                <w:rFonts w:ascii="宋体" w:hAnsi="宋体" w:eastAsia="宋体" w:cs="宋体"/>
                <w:color w:val="auto"/>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kern w:val="0"/>
                <w:sz w:val="24"/>
              </w:rPr>
              <w:t>□</w:t>
            </w:r>
            <w:r>
              <w:rPr>
                <w:rFonts w:hint="eastAsia" w:ascii="宋体" w:hAnsi="宋体" w:eastAsia="宋体" w:cs="宋体"/>
                <w:color w:val="auto"/>
                <w:kern w:val="0"/>
                <w:sz w:val="24"/>
              </w:rPr>
              <w:t xml:space="preserve">自取  </w:t>
            </w:r>
            <w:r>
              <w:rPr>
                <w:rFonts w:ascii="宋体" w:hAnsi="宋体" w:eastAsia="宋体" w:cs="宋体"/>
                <w:color w:val="auto"/>
                <w:kern w:val="0"/>
                <w:sz w:val="24"/>
              </w:rPr>
              <w:t xml:space="preserve">      □</w:t>
            </w:r>
            <w:r>
              <w:rPr>
                <w:rFonts w:hint="eastAsia" w:ascii="宋体" w:hAnsi="宋体" w:eastAsia="宋体" w:cs="宋体"/>
                <w:color w:val="auto"/>
                <w:kern w:val="0"/>
                <w:sz w:val="24"/>
              </w:rPr>
              <w:t xml:space="preserve">邮寄  </w:t>
            </w:r>
            <w:r>
              <w:rPr>
                <w:rFonts w:ascii="宋体" w:hAnsi="宋体" w:eastAsia="宋体" w:cs="宋体"/>
                <w:color w:val="auto"/>
                <w:kern w:val="0"/>
                <w:sz w:val="24"/>
              </w:rPr>
              <w:t xml:space="preserve">     □网页自行下载      </w:t>
            </w:r>
            <w:r>
              <w:rPr>
                <w:rFonts w:ascii="宋体" w:hAnsi="宋体" w:eastAsia="宋体" w:cs="宋体"/>
                <w:color w:val="auto"/>
                <w:kern w:val="0"/>
                <w:sz w:val="24"/>
              </w:rPr>
              <w:sym w:font="Wingdings 2" w:char="0052"/>
            </w:r>
            <w:r>
              <w:rPr>
                <w:rFonts w:ascii="宋体" w:hAnsi="宋体" w:eastAsia="宋体" w:cs="宋体"/>
                <w:color w:val="auto"/>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7391005</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067F38"/>
    <w:rsid w:val="002E521A"/>
    <w:rsid w:val="00401F55"/>
    <w:rsid w:val="00565595"/>
    <w:rsid w:val="00667F6C"/>
    <w:rsid w:val="006976E8"/>
    <w:rsid w:val="00746549"/>
    <w:rsid w:val="007974C8"/>
    <w:rsid w:val="00906846"/>
    <w:rsid w:val="00921F61"/>
    <w:rsid w:val="00A82B59"/>
    <w:rsid w:val="00D32711"/>
    <w:rsid w:val="00DA6594"/>
    <w:rsid w:val="00DF2664"/>
    <w:rsid w:val="00E33043"/>
    <w:rsid w:val="0F6E1253"/>
    <w:rsid w:val="3BFF04C5"/>
    <w:rsid w:val="55A27215"/>
    <w:rsid w:val="57671A88"/>
    <w:rsid w:val="5F5A3F72"/>
    <w:rsid w:val="67FF8A43"/>
    <w:rsid w:val="6A49F83B"/>
    <w:rsid w:val="76BDE588"/>
    <w:rsid w:val="7BFF5695"/>
    <w:rsid w:val="7CF598A8"/>
    <w:rsid w:val="7EFECF7E"/>
    <w:rsid w:val="7FBFCCF6"/>
    <w:rsid w:val="7FF604C2"/>
    <w:rsid w:val="BDFE8150"/>
    <w:rsid w:val="BF7FF36E"/>
    <w:rsid w:val="C57F8CA1"/>
    <w:rsid w:val="C7032B0E"/>
    <w:rsid w:val="CDF91DE9"/>
    <w:rsid w:val="D1FFDB7B"/>
    <w:rsid w:val="DFF7A363"/>
    <w:rsid w:val="DFFD11B1"/>
    <w:rsid w:val="F5CD0C1E"/>
    <w:rsid w:val="FEEE4708"/>
    <w:rsid w:val="FF7F29C0"/>
    <w:rsid w:val="FFDB59FB"/>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217</Words>
  <Characters>1238</Characters>
  <Lines>10</Lines>
  <Paragraphs>2</Paragraphs>
  <TotalTime>0</TotalTime>
  <ScaleCrop>false</ScaleCrop>
  <LinksUpToDate>false</LinksUpToDate>
  <CharactersWithSpaces>1453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hao</cp:lastModifiedBy>
  <dcterms:modified xsi:type="dcterms:W3CDTF">2021-02-26T01:55:47Z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