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牛江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岭南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岭南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岭南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  <w:t>0750-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  <w:t>7638439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7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F6E1253"/>
    <w:rsid w:val="54FC39ED"/>
    <w:rsid w:val="5F5A3F72"/>
    <w:rsid w:val="6A49F83B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4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4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0</TotalTime>
  <ScaleCrop>false</ScaleCrop>
  <LinksUpToDate>false</LinksUpToDate>
  <CharactersWithSpaces>1403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伟哥</cp:lastModifiedBy>
  <dcterms:modified xsi:type="dcterms:W3CDTF">2021-02-25T04:30:43Z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