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前往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沙湖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镇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圣园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36B5F">
              <w:rPr>
                <w:rFonts w:ascii="宋体" w:eastAsia="宋体" w:hAnsi="宋体" w:cs="宋体"/>
                <w:sz w:val="24"/>
              </w:rPr>
              <w:t>查询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市</w:t>
            </w:r>
          </w:p>
          <w:p w:rsidR="00E919C0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036B5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 w:hint="eastAsia"/>
                <w:sz w:val="24"/>
              </w:rPr>
              <w:t>圣园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036B5F" w:rsidRDefault="00036B5F">
            <w:pPr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 w:rsidRPr="00036B5F">
              <w:rPr>
                <w:rFonts w:ascii="宋体" w:eastAsia="宋体" w:hAnsi="宋体" w:cs="宋体" w:hint="eastAsia"/>
                <w:sz w:val="24"/>
              </w:rPr>
              <w:t>圣园村（社区）公共法律服务工作室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036B5F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036B5F">
              <w:rPr>
                <w:rFonts w:ascii="宋体" w:eastAsia="宋体" w:hAnsi="宋体" w:cs="宋体"/>
                <w:kern w:val="0"/>
                <w:sz w:val="28"/>
                <w:szCs w:val="28"/>
              </w:rPr>
              <w:t>0750-7686397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CEB" w:rsidRDefault="00AA7CEB" w:rsidP="0020393F">
      <w:r>
        <w:separator/>
      </w:r>
    </w:p>
  </w:endnote>
  <w:endnote w:type="continuationSeparator" w:id="1">
    <w:p w:rsidR="00AA7CEB" w:rsidRDefault="00AA7CEB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CEB" w:rsidRDefault="00AA7CEB" w:rsidP="0020393F">
      <w:r>
        <w:separator/>
      </w:r>
    </w:p>
  </w:footnote>
  <w:footnote w:type="continuationSeparator" w:id="1">
    <w:p w:rsidR="00AA7CEB" w:rsidRDefault="00AA7CEB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36B5F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AA7CEB"/>
    <w:rsid w:val="00B715F7"/>
    <w:rsid w:val="00B94B77"/>
    <w:rsid w:val="00C24730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2020-04-19T14:12:00Z</dcterms:created>
  <dcterms:modified xsi:type="dcterms:W3CDTF">2021-02-25T07:10:00Z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