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6E2946">
              <w:rPr>
                <w:rFonts w:ascii="宋体" w:eastAsia="宋体" w:hAnsi="宋体" w:cs="宋体" w:hint="eastAsia"/>
                <w:sz w:val="24"/>
              </w:rPr>
              <w:t>沙栏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6E294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沙栏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6E294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E2946">
              <w:rPr>
                <w:rFonts w:ascii="宋体" w:eastAsia="宋体" w:hAnsi="宋体" w:cs="宋体" w:hint="eastAsia"/>
                <w:sz w:val="28"/>
                <w:szCs w:val="28"/>
              </w:rPr>
              <w:t>沙栏村公共法律服务工作站法律咨询窗口（沙栏村委会）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098" w:rsidRDefault="006C3098" w:rsidP="0020393F">
      <w:r>
        <w:separator/>
      </w:r>
    </w:p>
  </w:endnote>
  <w:endnote w:type="continuationSeparator" w:id="0">
    <w:p w:rsidR="006C3098" w:rsidRDefault="006C309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098" w:rsidRDefault="006C3098" w:rsidP="0020393F">
      <w:r>
        <w:separator/>
      </w:r>
    </w:p>
  </w:footnote>
  <w:footnote w:type="continuationSeparator" w:id="0">
    <w:p w:rsidR="006C3098" w:rsidRDefault="006C309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6C3098"/>
    <w:rsid w:val="006E2946"/>
    <w:rsid w:val="007D036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2021-02-25T07:31:00Z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