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04" w:rsidRDefault="005B6404" w:rsidP="005B640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 w:rsidR="00F21BAE">
        <w:rPr>
          <w:rFonts w:ascii="Times New Roman" w:eastAsia="黑体" w:hAnsi="Times New Roman" w:cs="Times New Roman" w:hint="eastAsia"/>
          <w:sz w:val="32"/>
          <w:szCs w:val="32"/>
        </w:rPr>
        <w:t>3</w:t>
      </w:r>
      <w:bookmarkStart w:id="0" w:name="_GoBack"/>
      <w:bookmarkEnd w:id="0"/>
    </w:p>
    <w:p w:rsidR="005B6404" w:rsidRDefault="005B6404" w:rsidP="005B640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B6404" w:rsidRDefault="00B93580" w:rsidP="00B93580">
      <w:pPr>
        <w:spacing w:line="600" w:lineRule="exact"/>
        <w:jc w:val="center"/>
        <w:outlineLvl w:val="0"/>
        <w:rPr>
          <w:rFonts w:ascii="方正大标宋简体" w:eastAsia="方正大标宋简体" w:hAnsi="Times New Roman" w:cs="Times New Roman"/>
          <w:sz w:val="44"/>
          <w:szCs w:val="44"/>
          <w:shd w:val="clear" w:color="auto" w:fill="FFFFFF"/>
        </w:rPr>
      </w:pPr>
      <w:r w:rsidRPr="00B93580">
        <w:rPr>
          <w:rFonts w:ascii="方正大标宋简体" w:eastAsia="方正大标宋简体" w:hAnsi="Times New Roman" w:cs="Times New Roman" w:hint="eastAsia"/>
          <w:sz w:val="44"/>
          <w:szCs w:val="44"/>
          <w:shd w:val="clear" w:color="auto" w:fill="FFFFFF"/>
        </w:rPr>
        <w:t>恩平市2023年百名首席专家下基层</w:t>
      </w:r>
      <w:r w:rsidR="005B6404">
        <w:rPr>
          <w:rFonts w:ascii="方正大标宋简体" w:eastAsia="方正大标宋简体" w:hAnsi="Times New Roman" w:cs="Times New Roman" w:hint="eastAsia"/>
          <w:sz w:val="44"/>
          <w:szCs w:val="44"/>
          <w:shd w:val="clear" w:color="auto" w:fill="FFFFFF"/>
        </w:rPr>
        <w:t>线上视频面试考场规则</w:t>
      </w:r>
    </w:p>
    <w:p w:rsidR="005B6404" w:rsidRDefault="005B6404" w:rsidP="005B6404">
      <w:pPr>
        <w:spacing w:line="600" w:lineRule="exact"/>
        <w:jc w:val="center"/>
        <w:outlineLvl w:val="0"/>
        <w:rPr>
          <w:rFonts w:ascii="Times New Roman" w:eastAsia="方正公文小标宋" w:hAnsi="Times New Roman" w:cs="Times New Roman"/>
          <w:sz w:val="44"/>
          <w:szCs w:val="44"/>
          <w:shd w:val="clear" w:color="auto" w:fill="FFFFFF"/>
        </w:rPr>
      </w:pP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在进入面试室后，只能介绍自己的序号，如：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我是</w:t>
      </w: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32"/>
          <w:szCs w:val="32"/>
        </w:rPr>
        <w:t>号考生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。面试全程中，不得透露任何关于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本人的真实姓名等信息，违反纪律者，给予该次面试成绩无效处理。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回答问题时，语言应简洁明了，回答完问题后，请讲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回答完毕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面试前按要求安装调试好设备，音频视频必须全程开启，电脑自带摄像头对准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本人。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面试时正对摄像头保持坐姿端正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双手和头部完全呈现在面试专家可见画面中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保证面部清晰可见，头发不可遮挡耳朵，不得戴耳饰。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面试过程中应保持注视摄像头，视线不得离开，面试期间不得以任何方式查阅资料。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面试期间视频背景必须是真实环境，不允许使用虚拟背景、更换视频背景，不允许采用任何方式变声、更改人像。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应按规定时间登录指定视频面试面试平台参加面试，自觉服从面试工作人员管理，不得以任何理由妨碍面试工作人员履行职责，不得扰乱视频面试面试考场及其他相关视频面试场所的秩序。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面试过程中禁止录音、录像和录屏，禁止将相关信息泄露或公布；面试全程只允许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一人出现在登陆的面试房间，禁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止他人进出。不得接受他人或机构以任何方式替考；若有违反，视同作弊，取消本次考试成绩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和资格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面试期间如发生设备或网络故障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8.1</w:t>
      </w:r>
      <w:r w:rsidR="00323F3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/>
          <w:sz w:val="32"/>
          <w:szCs w:val="32"/>
        </w:rPr>
        <w:t>端网络问题及解决方式：</w:t>
      </w:r>
    </w:p>
    <w:p w:rsidR="005B6404" w:rsidRDefault="005B6404" w:rsidP="005B6404">
      <w:pPr>
        <w:pStyle w:val="a6"/>
        <w:numPr>
          <w:ilvl w:val="0"/>
          <w:numId w:val="1"/>
        </w:numPr>
        <w:spacing w:line="560" w:lineRule="exact"/>
        <w:ind w:left="0" w:firstLineChars="0" w:firstLine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情况一：正式面试前，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没有在规定时间（工作人员短信、邮件通知）进入候考室，工作人员电话联系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次联系不上，且在考试正式开始前，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依然没有进入指定考场参加考试的，视为自动放弃考试资格。</w:t>
      </w:r>
    </w:p>
    <w:p w:rsidR="005B6404" w:rsidRDefault="005B6404" w:rsidP="005B6404">
      <w:pPr>
        <w:pStyle w:val="a6"/>
        <w:numPr>
          <w:ilvl w:val="0"/>
          <w:numId w:val="1"/>
        </w:numPr>
        <w:spacing w:line="560" w:lineRule="exact"/>
        <w:ind w:left="0" w:firstLineChars="0" w:firstLine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情况二：正式面试前，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进入面试间进行候考期间，若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因个人网络问题，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出现音频或画面卡顿等问题，</w:t>
      </w:r>
      <w:r>
        <w:rPr>
          <w:rFonts w:ascii="Times New Roman" w:eastAsia="仿宋_GB2312" w:hAnsi="Times New Roman" w:cs="Times New Roman"/>
          <w:sz w:val="32"/>
          <w:szCs w:val="32"/>
        </w:rPr>
        <w:t>面试工作人员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将协助该考生进行调试，若</w:t>
      </w:r>
      <w:r>
        <w:rPr>
          <w:rFonts w:ascii="Times New Roman" w:eastAsia="仿宋_GB2312" w:hAnsi="Times New Roman" w:cs="Times New Roman"/>
          <w:sz w:val="32"/>
          <w:szCs w:val="32"/>
        </w:rPr>
        <w:t>考试正式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开始，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还未调试成功，该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需在面试工作人员指引下退出面试间，由</w:t>
      </w:r>
      <w:r>
        <w:rPr>
          <w:rFonts w:ascii="Times New Roman" w:eastAsia="仿宋_GB2312" w:hAnsi="Times New Roman" w:cs="Times New Roman"/>
          <w:sz w:val="32"/>
          <w:szCs w:val="32"/>
        </w:rPr>
        <w:t>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电话联系，重新调整考生面试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B6404" w:rsidRDefault="005B6404" w:rsidP="005B6404">
      <w:pPr>
        <w:pStyle w:val="a6"/>
        <w:numPr>
          <w:ilvl w:val="0"/>
          <w:numId w:val="1"/>
        </w:numPr>
        <w:spacing w:line="560" w:lineRule="exact"/>
        <w:ind w:left="0" w:firstLineChars="0" w:firstLine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情况三：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面试结束前，</w:t>
      </w:r>
      <w:r>
        <w:rPr>
          <w:rFonts w:ascii="Times New Roman" w:eastAsia="仿宋_GB2312" w:hAnsi="Times New Roman" w:cs="Times New Roman"/>
          <w:sz w:val="32"/>
          <w:szCs w:val="32"/>
        </w:rPr>
        <w:t>若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因设备或网络原因</w:t>
      </w:r>
      <w:r>
        <w:rPr>
          <w:rFonts w:ascii="Times New Roman" w:eastAsia="仿宋_GB2312" w:hAnsi="Times New Roman" w:cs="Times New Roman"/>
          <w:sz w:val="32"/>
          <w:szCs w:val="32"/>
        </w:rPr>
        <w:t>退出面试间，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应立即重新进入面试间，等待面试工作人员批准进入考场，若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掉线时间超过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分钟及以上，或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在一场考试中掉线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次及以上，应主动联系面试工作人员，核实无舞弊情况后，可给予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次补考机会，由工作人员按流程重新安排时间参加考试。</w:t>
      </w:r>
    </w:p>
    <w:p w:rsidR="005B6404" w:rsidRDefault="005B6404" w:rsidP="005B6404">
      <w:pPr>
        <w:pStyle w:val="a6"/>
        <w:numPr>
          <w:ilvl w:val="0"/>
          <w:numId w:val="1"/>
        </w:numPr>
        <w:spacing w:line="560" w:lineRule="exact"/>
        <w:ind w:left="0" w:firstLineChars="0" w:firstLine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情况四：考试期间，若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因个人原因无故退出面试间，没有立即重新进入，也没有与工作人员主动取得联系，掉线时间超过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分钟及以上且工作人员与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电话联系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次联系不上的，视为自动放弃考试资格。</w:t>
      </w:r>
    </w:p>
    <w:p w:rsidR="005B6404" w:rsidRDefault="005B6404" w:rsidP="005B6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考务端</w:t>
      </w:r>
      <w:r>
        <w:rPr>
          <w:rFonts w:ascii="Times New Roman" w:eastAsia="仿宋_GB2312" w:hAnsi="Times New Roman" w:cs="Times New Roman"/>
          <w:sz w:val="32"/>
          <w:szCs w:val="32"/>
        </w:rPr>
        <w:t>网络问题及解决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cs="Times New Roman"/>
          <w:sz w:val="32"/>
          <w:szCs w:val="32"/>
        </w:rPr>
        <w:t>式：</w:t>
      </w:r>
    </w:p>
    <w:p w:rsidR="005B6404" w:rsidRDefault="005B6404" w:rsidP="005B6404">
      <w:pPr>
        <w:pStyle w:val="a6"/>
        <w:numPr>
          <w:ilvl w:val="0"/>
          <w:numId w:val="2"/>
        </w:numPr>
        <w:spacing w:line="560" w:lineRule="exact"/>
        <w:ind w:left="0" w:firstLineChars="0" w:firstLine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情况一：在面试工作期间，若因考务端网络状态故障，导致单个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离线，面试工作人员将第一时间联系离线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，指导重新进入面试间；若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离线时间超过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分钟及以上的，则由工作人员重新安排时间考试。</w:t>
      </w:r>
    </w:p>
    <w:p w:rsidR="005B6404" w:rsidRDefault="005B6404" w:rsidP="005B6404">
      <w:pPr>
        <w:pStyle w:val="a6"/>
        <w:numPr>
          <w:ilvl w:val="0"/>
          <w:numId w:val="2"/>
        </w:numPr>
        <w:spacing w:line="560" w:lineRule="exact"/>
        <w:ind w:left="0" w:firstLineChars="0" w:firstLine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情况二：在面试工作期间，若因考务端网络状态故障，导致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离线，面试工作人员将重新调整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更换考题进行考试；若网络状态故障无法及时处理超过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分钟及以上，将由面试工作人员联系</w:t>
      </w:r>
      <w:r w:rsidR="00E63D24">
        <w:rPr>
          <w:rFonts w:ascii="Times New Roman" w:eastAsia="仿宋_GB2312" w:hAnsi="Times New Roman" w:cs="Times New Roman" w:hint="eastAsia"/>
          <w:sz w:val="32"/>
          <w:szCs w:val="32"/>
        </w:rPr>
        <w:t>所有申报人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递延至当天面试工作</w:t>
      </w:r>
      <w:r w:rsidR="00B93580"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B6404" w:rsidRDefault="005B6404" w:rsidP="005B6404">
      <w:pPr>
        <w:pStyle w:val="a6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面试期间，</w:t>
      </w:r>
      <w:r w:rsidR="00B93580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出现设备或网络故障掉线的情况，其他</w:t>
      </w:r>
      <w:r w:rsidR="00B93580">
        <w:rPr>
          <w:rFonts w:ascii="Times New Roman" w:eastAsia="仿宋_GB2312" w:hAnsi="Times New Roman" w:cs="Times New Roman" w:hint="eastAsia"/>
          <w:sz w:val="32"/>
          <w:szCs w:val="32"/>
        </w:rPr>
        <w:t>申报人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需按照工作人员的安排，进行等候或继续考试。</w:t>
      </w:r>
    </w:p>
    <w:p w:rsidR="00A74DD9" w:rsidRPr="005B6404" w:rsidRDefault="00A74DD9"/>
    <w:sectPr w:rsidR="00A74DD9" w:rsidRPr="005B6404">
      <w:footerReference w:type="even" r:id="rId8"/>
      <w:footerReference w:type="default" r:id="rId9"/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5F" w:rsidRDefault="00456A5F" w:rsidP="005B6404">
      <w:r>
        <w:separator/>
      </w:r>
    </w:p>
  </w:endnote>
  <w:endnote w:type="continuationSeparator" w:id="0">
    <w:p w:rsidR="00456A5F" w:rsidRDefault="00456A5F" w:rsidP="005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5E" w:rsidRDefault="00E30D3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45E" w:rsidRDefault="00456A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5E" w:rsidRDefault="00E30D38">
    <w:pPr>
      <w:pStyle w:val="a4"/>
      <w:framePr w:wrap="around" w:vAnchor="text" w:hAnchor="margin" w:xAlign="outside" w:y="1"/>
      <w:rPr>
        <w:rStyle w:val="a5"/>
        <w:rFonts w:ascii="Times New Roman" w:hAnsi="Times New Roman" w:cs="Times New Roman"/>
        <w:sz w:val="24"/>
        <w:szCs w:val="24"/>
      </w:rPr>
    </w:pPr>
    <w:r>
      <w:rPr>
        <w:rStyle w:val="a5"/>
        <w:rFonts w:ascii="Times New Roman" w:hAnsi="Times New Roman" w:cs="Times New Roman" w:hint="eastAsia"/>
        <w:sz w:val="24"/>
        <w:szCs w:val="24"/>
      </w:rPr>
      <w:t>—</w:t>
    </w:r>
    <w:r>
      <w:rPr>
        <w:rStyle w:val="a5"/>
        <w:rFonts w:ascii="Times New Roman" w:hAnsi="Times New Roman" w:cs="Times New Roman" w:hint="eastAsia"/>
        <w:sz w:val="24"/>
        <w:szCs w:val="24"/>
      </w:rPr>
      <w:t xml:space="preserve"> </w:t>
    </w:r>
    <w:r>
      <w:rPr>
        <w:rStyle w:val="a5"/>
        <w:rFonts w:ascii="Times New Roman" w:hAnsi="Times New Roman" w:cs="Times New Roman"/>
        <w:sz w:val="24"/>
        <w:szCs w:val="24"/>
      </w:rPr>
      <w:fldChar w:fldCharType="begin"/>
    </w:r>
    <w:r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F21BAE">
      <w:rPr>
        <w:rStyle w:val="a5"/>
        <w:rFonts w:ascii="Times New Roman" w:hAnsi="Times New Roman" w:cs="Times New Roman"/>
        <w:noProof/>
        <w:sz w:val="24"/>
        <w:szCs w:val="24"/>
      </w:rPr>
      <w:t>1</w:t>
    </w:r>
    <w:r>
      <w:rPr>
        <w:rStyle w:val="a5"/>
        <w:rFonts w:ascii="Times New Roman" w:hAnsi="Times New Roman" w:cs="Times New Roman"/>
        <w:sz w:val="24"/>
        <w:szCs w:val="24"/>
      </w:rPr>
      <w:fldChar w:fldCharType="end"/>
    </w:r>
    <w:r>
      <w:rPr>
        <w:rStyle w:val="a5"/>
        <w:rFonts w:ascii="Times New Roman" w:hAnsi="Times New Roman" w:cs="Times New Roman" w:hint="eastAsia"/>
        <w:sz w:val="24"/>
        <w:szCs w:val="24"/>
      </w:rPr>
      <w:t xml:space="preserve"> </w:t>
    </w:r>
    <w:r>
      <w:rPr>
        <w:rStyle w:val="a5"/>
        <w:rFonts w:ascii="Times New Roman" w:hAnsi="Times New Roman" w:cs="Times New Roman" w:hint="eastAsia"/>
        <w:sz w:val="24"/>
        <w:szCs w:val="24"/>
      </w:rPr>
      <w:t>—</w:t>
    </w:r>
  </w:p>
  <w:p w:rsidR="007F545E" w:rsidRDefault="00456A5F">
    <w:pPr>
      <w:pStyle w:val="a4"/>
      <w:ind w:right="360" w:firstLine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5F" w:rsidRDefault="00456A5F" w:rsidP="005B6404">
      <w:r>
        <w:separator/>
      </w:r>
    </w:p>
  </w:footnote>
  <w:footnote w:type="continuationSeparator" w:id="0">
    <w:p w:rsidR="00456A5F" w:rsidRDefault="00456A5F" w:rsidP="005B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6165"/>
    <w:multiLevelType w:val="multilevel"/>
    <w:tmpl w:val="33C96165"/>
    <w:lvl w:ilvl="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C31A27"/>
    <w:multiLevelType w:val="multilevel"/>
    <w:tmpl w:val="66C31A27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7F"/>
    <w:rsid w:val="00323F34"/>
    <w:rsid w:val="00456A5F"/>
    <w:rsid w:val="0059096B"/>
    <w:rsid w:val="005B6404"/>
    <w:rsid w:val="005E13C6"/>
    <w:rsid w:val="00A74DD9"/>
    <w:rsid w:val="00B61165"/>
    <w:rsid w:val="00B93580"/>
    <w:rsid w:val="00D41B7F"/>
    <w:rsid w:val="00E30D38"/>
    <w:rsid w:val="00E63D24"/>
    <w:rsid w:val="00F2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0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B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B6404"/>
    <w:rPr>
      <w:sz w:val="18"/>
      <w:szCs w:val="18"/>
    </w:rPr>
  </w:style>
  <w:style w:type="character" w:styleId="a5">
    <w:name w:val="page number"/>
    <w:basedOn w:val="a0"/>
    <w:qFormat/>
    <w:rsid w:val="005B6404"/>
  </w:style>
  <w:style w:type="paragraph" w:styleId="a6">
    <w:name w:val="List Paragraph"/>
    <w:basedOn w:val="a"/>
    <w:uiPriority w:val="99"/>
    <w:rsid w:val="005B64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0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B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B6404"/>
    <w:rPr>
      <w:sz w:val="18"/>
      <w:szCs w:val="18"/>
    </w:rPr>
  </w:style>
  <w:style w:type="character" w:styleId="a5">
    <w:name w:val="page number"/>
    <w:basedOn w:val="a0"/>
    <w:qFormat/>
    <w:rsid w:val="005B6404"/>
  </w:style>
  <w:style w:type="paragraph" w:styleId="a6">
    <w:name w:val="List Paragraph"/>
    <w:basedOn w:val="a"/>
    <w:uiPriority w:val="99"/>
    <w:rsid w:val="005B64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1127</Characters>
  <Application>Microsoft Office Word</Application>
  <DocSecurity>0</DocSecurity>
  <Lines>9</Lines>
  <Paragraphs>2</Paragraphs>
  <ScaleCrop>false</ScaleCrop>
  <Company>China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3</cp:revision>
  <cp:lastPrinted>2023-04-12T01:17:00Z</cp:lastPrinted>
  <dcterms:created xsi:type="dcterms:W3CDTF">2023-04-12T00:47:00Z</dcterms:created>
  <dcterms:modified xsi:type="dcterms:W3CDTF">2023-04-12T01:22:00Z</dcterms:modified>
</cp:coreProperties>
</file>