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5" w:rightChars="182"/>
        <w:rPr>
          <w:rFonts w:hint="eastAsia" w:ascii="方正黑体_GBK" w:eastAsia="方正黑体_GBK"/>
          <w:bCs/>
          <w:color w:val="000000"/>
        </w:rPr>
      </w:pPr>
    </w:p>
    <w:p>
      <w:pPr>
        <w:ind w:right="575" w:rightChars="182"/>
        <w:rPr>
          <w:rFonts w:ascii="仿宋_GB2312"/>
          <w:bCs/>
          <w:color w:val="000000"/>
        </w:rPr>
      </w:pPr>
    </w:p>
    <w:p>
      <w:pPr>
        <w:spacing w:line="1400" w:lineRule="exact"/>
        <w:jc w:val="center"/>
        <w:rPr>
          <w:rFonts w:ascii="方正大标宋简体" w:hAnsi="华文中宋" w:eastAsia="方正大标宋简体"/>
          <w:color w:val="FF0000"/>
          <w:spacing w:val="60"/>
          <w:w w:val="70"/>
          <w:sz w:val="100"/>
          <w:szCs w:val="100"/>
        </w:rPr>
      </w:pPr>
      <w:r>
        <w:rPr>
          <w:rFonts w:hint="eastAsia" w:ascii="方正大标宋简体" w:hAnsi="华文中宋" w:eastAsia="方正大标宋简体"/>
          <w:color w:val="FF0000"/>
          <w:spacing w:val="60"/>
          <w:w w:val="70"/>
          <w:sz w:val="100"/>
          <w:szCs w:val="100"/>
        </w:rPr>
        <w:t>江门市商务局文件</w:t>
      </w:r>
    </w:p>
    <w:p>
      <w:pPr>
        <w:ind w:right="575" w:rightChars="182" w:firstLine="316" w:firstLineChars="100"/>
        <w:rPr>
          <w:rFonts w:ascii="仿宋_GB2312"/>
          <w:bCs/>
          <w:color w:val="000000"/>
        </w:rPr>
      </w:pPr>
    </w:p>
    <w:p>
      <w:pPr>
        <w:ind w:right="575" w:rightChars="182" w:firstLine="316" w:firstLineChars="100"/>
        <w:rPr>
          <w:rFonts w:ascii="仿宋_GB2312"/>
          <w:bCs/>
          <w:color w:val="000000"/>
        </w:rPr>
      </w:pPr>
    </w:p>
    <w:p>
      <w:pPr>
        <w:ind w:right="-3" w:rightChars="-1"/>
        <w:jc w:val="center"/>
        <w:rPr>
          <w:rFonts w:ascii="方正仿宋_GBK" w:eastAsia="方正仿宋_GBK"/>
          <w:bCs/>
          <w:color w:val="000000"/>
        </w:rPr>
      </w:pPr>
      <w:r>
        <w:rPr>
          <w:rFonts w:hint="eastAsia" w:ascii="方正仿宋_GBK" w:eastAsia="方正仿宋_GBK"/>
          <w:bCs/>
          <w:color w:val="000000"/>
        </w:rPr>
        <w:t>江商务市场〔2022〕91号</w:t>
      </w:r>
    </w:p>
    <w:p>
      <w:pPr>
        <w:ind w:right="-3" w:rightChars="-1"/>
        <w:jc w:val="center"/>
        <w:rPr>
          <w:rFonts w:ascii="仿宋" w:hAnsi="仿宋" w:eastAsia="仿宋"/>
          <w:bCs/>
          <w:color w:val="000000"/>
        </w:rPr>
      </w:pPr>
    </w:p>
    <w:p>
      <w:pPr>
        <w:ind w:right="-3" w:rightChars="-1"/>
        <w:jc w:val="center"/>
        <w:rPr>
          <w:rFonts w:ascii="仿宋" w:hAnsi="仿宋" w:eastAsia="仿宋"/>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0">
                <wp:simplePos x="0" y="0"/>
                <wp:positionH relativeFrom="column">
                  <wp:posOffset>0</wp:posOffset>
                </wp:positionH>
                <wp:positionV relativeFrom="page">
                  <wp:posOffset>4211955</wp:posOffset>
                </wp:positionV>
                <wp:extent cx="5623560" cy="0"/>
                <wp:effectExtent l="0" t="0" r="15240" b="19050"/>
                <wp:wrapNone/>
                <wp:docPr id="2" name="直线 34"/>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line">
                          <a:avLst/>
                        </a:prstGeom>
                        <a:noFill/>
                        <a:ln w="19050">
                          <a:solidFill>
                            <a:srgbClr val="FF0000"/>
                          </a:solidFill>
                          <a:round/>
                        </a:ln>
                      </wps:spPr>
                      <wps:bodyPr/>
                    </wps:wsp>
                  </a:graphicData>
                </a:graphic>
              </wp:anchor>
            </w:drawing>
          </mc:Choice>
          <mc:Fallback>
            <w:pict>
              <v:line id="直线 34" o:spid="_x0000_s1026" o:spt="20" style="position:absolute;left:0pt;margin-left:0pt;margin-top:331.65pt;height:0pt;width:442.8pt;mso-position-vertical-relative:page;z-index:-251657216;mso-width-relative:page;mso-height-relative:page;" filled="f" stroked="t" coordsize="21600,21600" o:allowoverlap="f" o:gfxdata="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7kthtcAAAAIAQAADwAAAAAA&#10;AAABACAAAAAiAAAAZHJzL2Rvd25yZXYueG1sUEsBAhQAFAAAAAgAh07iQKVpLlfbAQAAowMAAA4A&#10;AAAAAAAAAQAgAAAAJgEAAGRycy9lMm9Eb2MueG1sUEsFBgAAAAAGAAYAWQEAAHMFAAAAAA==&#10;">
                <v:fill on="f" focussize="0,0"/>
                <v:stroke weight="1.5pt" color="#FF0000" joinstyle="round"/>
                <v:imagedata o:title=""/>
                <o:lock v:ext="edit" aspectratio="f"/>
              </v:line>
            </w:pict>
          </mc:Fallback>
        </mc:AlternateContent>
      </w:r>
    </w:p>
    <w:p>
      <w:pPr>
        <w:spacing w:line="660" w:lineRule="exact"/>
        <w:jc w:val="center"/>
        <w:rPr>
          <w:rFonts w:ascii="方正小标宋简体" w:eastAsia="方正小标宋简体"/>
          <w:sz w:val="44"/>
          <w:szCs w:val="44"/>
        </w:rPr>
      </w:pPr>
      <w:r>
        <w:rPr>
          <w:rFonts w:ascii="方正小标宋简体" w:eastAsia="方正小标宋简体"/>
          <w:sz w:val="44"/>
          <w:szCs w:val="44"/>
        </w:rPr>
        <w:t>江门市商务局关于印发江门市2022摩托车</w:t>
      </w:r>
    </w:p>
    <w:p>
      <w:pPr>
        <w:spacing w:line="660" w:lineRule="exact"/>
        <w:jc w:val="center"/>
        <w:rPr>
          <w:rFonts w:ascii="方正小标宋简体" w:eastAsia="方正小标宋简体"/>
          <w:sz w:val="44"/>
          <w:szCs w:val="44"/>
        </w:rPr>
      </w:pPr>
      <w:r>
        <w:rPr>
          <w:rFonts w:ascii="方正小标宋简体" w:eastAsia="方正小标宋简体"/>
          <w:sz w:val="44"/>
          <w:szCs w:val="44"/>
        </w:rPr>
        <w:t>以旧换新专项行动方案的通知</w:t>
      </w:r>
    </w:p>
    <w:p>
      <w:pPr>
        <w:rPr>
          <w:rFonts w:ascii="方正仿宋_GBK" w:eastAsia="方正仿宋_GBK"/>
        </w:rPr>
      </w:pPr>
    </w:p>
    <w:p>
      <w:pPr>
        <w:rPr>
          <w:rFonts w:ascii="方正仿宋_GBK" w:eastAsia="方正仿宋_GBK"/>
        </w:rPr>
      </w:pPr>
      <w:r>
        <w:rPr>
          <w:rFonts w:hint="eastAsia" w:ascii="方正仿宋_GBK" w:eastAsia="方正仿宋_GBK"/>
        </w:rPr>
        <w:t>各县（市、区）人民政府：</w:t>
      </w:r>
    </w:p>
    <w:p>
      <w:pPr>
        <w:ind w:firstLine="632" w:firstLineChars="200"/>
        <w:rPr>
          <w:rFonts w:ascii="方正仿宋_GBK" w:eastAsia="方正仿宋_GBK"/>
        </w:rPr>
      </w:pPr>
      <w:r>
        <w:rPr>
          <w:rFonts w:hint="eastAsia" w:ascii="方正仿宋_GBK" w:hAnsi="仿宋" w:eastAsia="方正仿宋_GBK" w:cs="仿宋"/>
        </w:rPr>
        <w:t>《江门市2022摩托车以旧换新专项行动方案》已经市人民政府同意，现</w:t>
      </w:r>
      <w:r>
        <w:rPr>
          <w:rFonts w:hint="eastAsia" w:ascii="方正仿宋_GBK" w:hAnsi="仿宋" w:eastAsia="方正仿宋_GBK"/>
          <w:spacing w:val="10"/>
        </w:rPr>
        <w:t>印发给你们</w:t>
      </w:r>
      <w:r>
        <w:rPr>
          <w:rFonts w:hint="eastAsia" w:ascii="方正仿宋_GBK" w:eastAsia="方正仿宋_GBK"/>
        </w:rPr>
        <w:t>，请抓好贯彻落实。</w:t>
      </w:r>
    </w:p>
    <w:p>
      <w:pPr>
        <w:ind w:firstLine="632" w:firstLineChars="200"/>
        <w:rPr>
          <w:rFonts w:ascii="方正仿宋_GBK" w:hAnsi="楷体_GB2312" w:eastAsia="方正仿宋_GBK" w:cs="楷体_GB2312"/>
        </w:rPr>
      </w:pPr>
    </w:p>
    <w:p>
      <w:pPr>
        <w:ind w:firstLine="632" w:firstLineChars="200"/>
        <w:rPr>
          <w:rFonts w:ascii="方正仿宋_GBK" w:hAnsi="楷体_GB2312" w:eastAsia="方正仿宋_GBK" w:cs="楷体_GB2312"/>
        </w:rPr>
      </w:pPr>
    </w:p>
    <w:p>
      <w:pPr>
        <w:wordWrap w:val="0"/>
        <w:ind w:right="-12"/>
        <w:jc w:val="right"/>
        <w:rPr>
          <w:rFonts w:ascii="方正仿宋_GBK" w:eastAsia="方正仿宋_GBK"/>
          <w:color w:val="000000"/>
        </w:rPr>
      </w:pPr>
      <w:r>
        <w:rPr>
          <w:rFonts w:hint="eastAsia" w:ascii="方正仿宋_GBK" w:eastAsia="方正仿宋_GBK"/>
          <w:color w:val="000000"/>
        </w:rPr>
        <w:t xml:space="preserve">江门市商务局          </w:t>
      </w:r>
    </w:p>
    <w:p>
      <w:pPr>
        <w:wordWrap w:val="0"/>
        <w:jc w:val="right"/>
        <w:rPr>
          <w:rFonts w:ascii="方正仿宋_GBK" w:eastAsia="方正仿宋_GBK"/>
          <w:color w:val="000000"/>
        </w:rPr>
      </w:pPr>
      <w:r>
        <w:rPr>
          <w:rFonts w:hint="eastAsia" w:ascii="方正仿宋_GBK" w:eastAsia="方正仿宋_GBK"/>
          <w:color w:val="000000"/>
        </w:rPr>
        <w:t xml:space="preserve">    2022年8月</w:t>
      </w:r>
      <w:r>
        <w:rPr>
          <w:rFonts w:hint="eastAsia" w:ascii="方正仿宋_GBK" w:eastAsia="方正仿宋_GBK"/>
          <w:color w:val="000000"/>
          <w:lang w:val="en-US" w:eastAsia="zh-CN"/>
        </w:rPr>
        <w:t>10</w:t>
      </w:r>
      <w:bookmarkStart w:id="0" w:name="_GoBack"/>
      <w:bookmarkEnd w:id="0"/>
      <w:r>
        <w:rPr>
          <w:rFonts w:hint="eastAsia" w:ascii="方正仿宋_GBK" w:eastAsia="方正仿宋_GBK"/>
          <w:color w:val="000000"/>
        </w:rPr>
        <w:t xml:space="preserve">日        </w:t>
      </w:r>
    </w:p>
    <w:p>
      <w:pPr>
        <w:rPr>
          <w:rFonts w:hint="eastAsia" w:ascii="方正仿宋_GBK" w:hAnsi="仿宋" w:eastAsia="方正仿宋_GBK"/>
          <w:color w:val="000000"/>
        </w:rPr>
      </w:pPr>
      <w:r>
        <w:rPr>
          <w:rFonts w:hint="eastAsia" w:ascii="方正黑体_GBK" w:eastAsia="方正黑体_GBK"/>
          <w:color w:val="000000"/>
        </w:rPr>
        <w:t>公开方式：</w:t>
      </w:r>
      <w:r>
        <w:rPr>
          <w:rFonts w:hint="eastAsia" w:ascii="方正仿宋_GBK" w:hAnsi="仿宋" w:eastAsia="方正仿宋_GBK"/>
          <w:color w:val="000000"/>
        </w:rPr>
        <w:t>主动公开</w:t>
      </w:r>
    </w:p>
    <w:p>
      <w:r>
        <w:rPr>
          <w:rFonts w:hint="eastAsia" w:ascii="方正仿宋_GBK" w:hAnsi="仿宋" w:eastAsia="方正仿宋_GBK"/>
          <w:color w:val="000000" w:themeColor="text1"/>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9525" t="9525" r="1079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pt;margin-top:0pt;height:0pt;width:442.4pt;z-index:251661312;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29vs0gAAAAIB&#10;AAAPAAAAAAAAAAEAIAAAACIAAABkcnMvZG93bnJldi54bWxQSwECFAAUAAAACACHTuJA3/asaOgB&#10;AAC2AwAADgAAAAAAAAABACAAAAAhAQAAZHJzL2Uyb0RvYy54bWxQSwUGAAAAAAYABgBZAQAAewUA&#10;AAAA&#10;">
                <v:fill on="f" focussize="0,0"/>
                <v:stroke weight="1pt" color="#000000" joinstyle="round"/>
                <v:imagedata o:title=""/>
                <o:lock v:ext="edit" aspectratio="f"/>
              </v:line>
            </w:pict>
          </mc:Fallback>
        </mc:AlternateContent>
      </w:r>
      <w:r>
        <w:rPr>
          <w:rFonts w:hint="eastAsia" w:ascii="方正仿宋_GBK" w:hAnsi="仿宋" w:eastAsia="方正仿宋_GBK"/>
          <w:color w:val="000000" w:themeColor="text1"/>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367665</wp:posOffset>
                </wp:positionV>
                <wp:extent cx="5618480" cy="0"/>
                <wp:effectExtent l="9525" t="15240" r="10795" b="1333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pt;margin-top:28.95pt;height:0pt;width:442.4pt;z-index:251660288;mso-width-relative:page;mso-height-relative:page;" filled="f" stroked="t" coordsize="21600,21600" o:gfxdata="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LcNa&#10;1QAAAAYBAAAPAAAAAAAAAAEAIAAAACIAAABkcnMvZG93bnJldi54bWxQSwECFAAUAAAACACHTuJA&#10;0pN6sOsBAAC2AwAADgAAAAAAAAABACAAAAAkAQAAZHJzL2Uyb0RvYy54bWxQSwUGAAAAAAYABgBZ&#10;AQAAgQUAAAAA&#10;">
                <v:fill on="f" focussize="0,0"/>
                <v:stroke weight="1pt" color="#000000" joinstyle="round"/>
                <v:imagedata o:title=""/>
                <o:lock v:ext="edit" aspectratio="f"/>
              </v:line>
            </w:pict>
          </mc:Fallback>
        </mc:AlternateContent>
      </w:r>
      <w:r>
        <w:rPr>
          <w:rFonts w:hint="eastAsia" w:ascii="方正仿宋_GBK" w:hAnsi="仿宋" w:eastAsia="方正仿宋_GBK"/>
          <w:color w:val="000000" w:themeColor="text1"/>
          <w:sz w:val="28"/>
          <w:szCs w:val="28"/>
          <w14:textFill>
            <w14:solidFill>
              <w14:schemeClr w14:val="tx1"/>
            </w14:solidFill>
          </w14:textFill>
        </w:rPr>
        <w:t xml:space="preserve">  </w:t>
      </w:r>
      <w:r>
        <w:rPr>
          <w:rFonts w:hint="eastAsia" w:ascii="方正仿宋_GBK" w:hAnsi="仿宋" w:eastAsia="方正仿宋_GBK" w:cs="宋体"/>
          <w:color w:val="000000" w:themeColor="text1"/>
          <w:sz w:val="28"/>
          <w:szCs w:val="28"/>
          <w14:textFill>
            <w14:solidFill>
              <w14:schemeClr w14:val="tx1"/>
            </w14:solidFill>
          </w14:textFill>
        </w:rPr>
        <w:t>抄送：市工业和信息化局、市公安局、市财政局、市税务局。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江门市</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摩托车以旧换新</w:t>
      </w: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专项行动方案</w:t>
      </w:r>
    </w:p>
    <w:p>
      <w:pPr>
        <w:jc w:val="center"/>
        <w:rPr>
          <w:rFonts w:ascii="方正仿宋_GBK" w:hAnsi="楷体" w:eastAsia="方正仿宋_GBK" w:cs="楷体"/>
          <w:szCs w:val="40"/>
        </w:rPr>
      </w:pPr>
    </w:p>
    <w:p>
      <w:pPr>
        <w:ind w:firstLine="632" w:firstLineChars="200"/>
        <w:rPr>
          <w:rFonts w:ascii="方正仿宋_GBK" w:hAnsi="仿宋" w:eastAsia="方正仿宋_GBK" w:cs="仿宋"/>
          <w:szCs w:val="40"/>
        </w:rPr>
      </w:pPr>
      <w:r>
        <w:rPr>
          <w:rFonts w:hint="eastAsia" w:ascii="方正仿宋_GBK" w:hAnsi="仿宋" w:eastAsia="方正仿宋_GBK" w:cs="仿宋"/>
          <w:szCs w:val="40"/>
        </w:rPr>
        <w:t>为贯彻落实《江门市人民政府关于印发江门市贯彻落实国务院扎实稳住经济一揽子政策措施实施方案的通知》（江府〔2022〕16号），进一步活跃消费市场，提振我市摩托车消费，结合我市实际，现决定开展2022摩托车以旧换新专项行动。</w:t>
      </w:r>
    </w:p>
    <w:p>
      <w:pPr>
        <w:ind w:firstLine="632" w:firstLineChars="200"/>
        <w:rPr>
          <w:rFonts w:ascii="方正黑体_GBK" w:hAnsi="黑体" w:eastAsia="方正黑体_GBK" w:cs="黑体"/>
          <w:szCs w:val="40"/>
        </w:rPr>
      </w:pPr>
      <w:r>
        <w:rPr>
          <w:rFonts w:hint="eastAsia" w:ascii="方正黑体_GBK" w:hAnsi="黑体" w:eastAsia="方正黑体_GBK" w:cs="黑体"/>
          <w:szCs w:val="40"/>
        </w:rPr>
        <w:t>一、补贴范围</w:t>
      </w:r>
    </w:p>
    <w:p>
      <w:pPr>
        <w:ind w:firstLine="632" w:firstLineChars="200"/>
        <w:rPr>
          <w:rFonts w:ascii="方正仿宋_GBK" w:hAnsi="仿宋" w:eastAsia="方正仿宋_GBK" w:cs="仿宋"/>
          <w:szCs w:val="40"/>
        </w:rPr>
      </w:pPr>
      <w:r>
        <w:rPr>
          <w:rFonts w:hint="eastAsia" w:ascii="方正仿宋_GBK" w:hAnsi="仿宋" w:eastAsia="方正仿宋_GBK" w:cs="仿宋"/>
          <w:szCs w:val="40"/>
        </w:rPr>
        <w:t>2022年6月7日起，持有江门号牌的个人消费者报废、注销本人名下摩托车，取得《</w:t>
      </w:r>
      <w:r>
        <w:rPr>
          <w:rFonts w:hint="eastAsia" w:ascii="方正仿宋_GBK" w:hAnsi="仿宋" w:eastAsia="方正仿宋_GBK" w:cstheme="minorBidi"/>
        </w:rPr>
        <w:t>机动车注销证明</w:t>
      </w:r>
      <w:r>
        <w:rPr>
          <w:rFonts w:hint="eastAsia" w:ascii="方正仿宋_GBK" w:hAnsi="仿宋" w:eastAsia="方正仿宋_GBK" w:cs="仿宋"/>
          <w:szCs w:val="40"/>
        </w:rPr>
        <w:t>》，在市内购买推广车型范围内的新燃油摩托车，并在江门辖区范围内办理机动车注册登记，可凭机动车注销证明和本市购车发票等材料申请补贴。</w:t>
      </w:r>
    </w:p>
    <w:p>
      <w:pPr>
        <w:ind w:firstLine="632" w:firstLineChars="200"/>
        <w:rPr>
          <w:rFonts w:ascii="方正黑体_GBK" w:hAnsi="黑体" w:eastAsia="方正黑体_GBK" w:cs="黑体"/>
          <w:szCs w:val="40"/>
        </w:rPr>
      </w:pPr>
      <w:r>
        <w:rPr>
          <w:rFonts w:hint="eastAsia" w:ascii="方正黑体_GBK" w:hAnsi="黑体" w:eastAsia="方正黑体_GBK" w:cs="黑体"/>
          <w:szCs w:val="40"/>
        </w:rPr>
        <w:t>二、补贴期限</w:t>
      </w:r>
    </w:p>
    <w:p>
      <w:pPr>
        <w:ind w:firstLine="632" w:firstLineChars="200"/>
        <w:rPr>
          <w:rFonts w:ascii="方正仿宋_GBK" w:hAnsi="仿宋" w:eastAsia="方正仿宋_GBK" w:cs="仿宋"/>
          <w:szCs w:val="40"/>
        </w:rPr>
      </w:pPr>
      <w:r>
        <w:rPr>
          <w:rFonts w:hint="eastAsia" w:ascii="方正仿宋_GBK" w:hAnsi="仿宋" w:eastAsia="方正仿宋_GBK" w:cs="仿宋"/>
          <w:szCs w:val="40"/>
        </w:rPr>
        <w:t>2022年6月7日起至2022年12月31日止，财政补贴资金使用完毕将另行公告结束日期。按</w:t>
      </w:r>
      <w:r>
        <w:rPr>
          <w:rFonts w:hint="eastAsia" w:ascii="方正仿宋_GBK" w:hAnsi="仿宋" w:eastAsia="方正仿宋_GBK" w:cstheme="minorBidi"/>
        </w:rPr>
        <w:t>《机动车注销证明》注销日期和</w:t>
      </w:r>
      <w:r>
        <w:rPr>
          <w:rFonts w:hint="eastAsia" w:ascii="方正仿宋_GBK" w:hAnsi="仿宋" w:eastAsia="方正仿宋_GBK" w:cs="仿宋"/>
          <w:szCs w:val="40"/>
        </w:rPr>
        <w:t>《机动车销售统一发票》开具日期为准。</w:t>
      </w:r>
    </w:p>
    <w:p>
      <w:pPr>
        <w:ind w:firstLine="632" w:firstLineChars="200"/>
        <w:rPr>
          <w:rFonts w:ascii="方正黑体_GBK" w:hAnsi="黑体" w:eastAsia="方正黑体_GBK" w:cs="黑体"/>
          <w:szCs w:val="40"/>
        </w:rPr>
      </w:pPr>
      <w:r>
        <w:rPr>
          <w:rFonts w:hint="eastAsia" w:ascii="方正黑体_GBK" w:hAnsi="黑体" w:eastAsia="方正黑体_GBK" w:cs="黑体"/>
          <w:szCs w:val="40"/>
        </w:rPr>
        <w:t>三、补贴标准</w:t>
      </w:r>
    </w:p>
    <w:p>
      <w:pPr>
        <w:ind w:firstLine="632" w:firstLineChars="200"/>
        <w:rPr>
          <w:rFonts w:ascii="方正仿宋_GBK" w:hAnsi="仿宋" w:eastAsia="方正仿宋_GBK" w:cstheme="minorBidi"/>
        </w:rPr>
      </w:pPr>
      <w:r>
        <w:rPr>
          <w:rFonts w:hint="eastAsia" w:ascii="方正仿宋_GBK" w:hAnsi="仿宋" w:eastAsia="方正仿宋_GBK" w:cstheme="minorBidi"/>
        </w:rPr>
        <w:t>（一）</w:t>
      </w:r>
      <w:r>
        <w:rPr>
          <w:rFonts w:hint="eastAsia" w:ascii="方正仿宋_GBK" w:hAnsi="仿宋" w:eastAsia="方正仿宋_GBK" w:cs="仿宋"/>
          <w:szCs w:val="40"/>
        </w:rPr>
        <w:t>报废、注销旧车，</w:t>
      </w:r>
      <w:r>
        <w:rPr>
          <w:rFonts w:hint="eastAsia" w:ascii="方正仿宋_GBK" w:hAnsi="仿宋" w:eastAsia="方正仿宋_GBK" w:cstheme="minorBidi"/>
        </w:rPr>
        <w:t>购置1万元（人民币，含税价）及以下推广车型范围的新燃油摩托车，每台车给予500元资金补助；</w:t>
      </w:r>
    </w:p>
    <w:p>
      <w:pPr>
        <w:ind w:firstLine="648" w:firstLineChars="200"/>
        <w:rPr>
          <w:rFonts w:ascii="方正仿宋_GBK" w:hAnsi="仿宋" w:eastAsia="方正仿宋_GBK" w:cstheme="minorBidi"/>
          <w:spacing w:val="4"/>
        </w:rPr>
      </w:pPr>
      <w:r>
        <w:rPr>
          <w:rFonts w:hint="eastAsia" w:ascii="方正仿宋_GBK" w:hAnsi="仿宋" w:eastAsia="方正仿宋_GBK" w:cs="仿宋"/>
          <w:spacing w:val="4"/>
          <w:szCs w:val="40"/>
        </w:rPr>
        <w:t>（二）报废、注销旧车，</w:t>
      </w:r>
      <w:r>
        <w:rPr>
          <w:rFonts w:hint="eastAsia" w:ascii="方正仿宋_GBK" w:hAnsi="仿宋" w:eastAsia="方正仿宋_GBK" w:cstheme="minorBidi"/>
          <w:spacing w:val="4"/>
        </w:rPr>
        <w:t>购置1万元（人民币，含税价）以上推广车型范围的新燃油摩托车，每台车给予</w:t>
      </w:r>
      <w:r>
        <w:rPr>
          <w:rFonts w:ascii="方正仿宋_GBK" w:hAnsi="仿宋" w:eastAsia="方正仿宋_GBK" w:cstheme="minorBidi"/>
          <w:spacing w:val="4"/>
        </w:rPr>
        <w:t>6</w:t>
      </w:r>
      <w:r>
        <w:rPr>
          <w:rFonts w:hint="eastAsia" w:ascii="方正仿宋_GBK" w:hAnsi="仿宋" w:eastAsia="方正仿宋_GBK" w:cstheme="minorBidi"/>
          <w:spacing w:val="4"/>
        </w:rPr>
        <w:t>00元资金补助。</w:t>
      </w:r>
    </w:p>
    <w:p>
      <w:pPr>
        <w:ind w:firstLine="632" w:firstLineChars="200"/>
        <w:rPr>
          <w:rFonts w:ascii="方正仿宋_GBK" w:hAnsi="仿宋" w:eastAsia="方正仿宋_GBK" w:cstheme="minorBidi"/>
        </w:rPr>
      </w:pPr>
      <w:r>
        <w:rPr>
          <w:rFonts w:hint="eastAsia" w:ascii="方正仿宋_GBK" w:hAnsi="仿宋" w:eastAsia="方正仿宋_GBK" w:cs="仿宋"/>
        </w:rPr>
        <w:t>上述摩托车补贴总额限定为1000万元，按照谁先申报，谁先获得补助的原则，额满即止。补助资金</w:t>
      </w:r>
      <w:r>
        <w:rPr>
          <w:rFonts w:hint="eastAsia" w:ascii="方正仿宋_GBK" w:hAnsi="仿宋" w:eastAsia="方正仿宋_GBK" w:cs="仿宋"/>
          <w:lang w:val="zh-CN"/>
        </w:rPr>
        <w:t>由市本级财政与</w:t>
      </w:r>
      <w:r>
        <w:rPr>
          <w:rFonts w:hint="eastAsia" w:ascii="方正仿宋_GBK" w:hAnsi="仿宋" w:eastAsia="方正仿宋_GBK" w:cs="仿宋"/>
        </w:rPr>
        <w:t>摩托车</w:t>
      </w:r>
      <w:r>
        <w:rPr>
          <w:rFonts w:hint="eastAsia" w:ascii="方正仿宋_GBK" w:hAnsi="仿宋" w:eastAsia="方正仿宋_GBK" w:cs="仿宋"/>
          <w:lang w:val="zh-CN"/>
        </w:rPr>
        <w:t>销售企业所在县（市、区）财政按比例共同承担。其中：市本级与蓬江区、江海区、新会区按税收分成比例承担，与台山市、开平市、鹤山市、恩平市按2：8比例承担。</w:t>
      </w:r>
    </w:p>
    <w:p>
      <w:pPr>
        <w:ind w:firstLine="632" w:firstLineChars="200"/>
        <w:rPr>
          <w:rFonts w:ascii="方正黑体_GBK" w:hAnsi="黑体" w:eastAsia="方正黑体_GBK" w:cs="黑体"/>
          <w:szCs w:val="40"/>
        </w:rPr>
      </w:pPr>
      <w:r>
        <w:rPr>
          <w:rFonts w:hint="eastAsia" w:ascii="方正黑体_GBK" w:hAnsi="黑体" w:eastAsia="方正黑体_GBK" w:cs="黑体"/>
          <w:szCs w:val="40"/>
        </w:rPr>
        <w:t>四、申报材料</w:t>
      </w:r>
    </w:p>
    <w:p>
      <w:pPr>
        <w:ind w:firstLine="632" w:firstLineChars="200"/>
        <w:rPr>
          <w:rFonts w:ascii="方正仿宋_GBK" w:hAnsi="仿宋" w:eastAsia="方正仿宋_GBK" w:cs="Courier New"/>
        </w:rPr>
      </w:pPr>
      <w:r>
        <w:rPr>
          <w:rFonts w:hint="eastAsia" w:ascii="方正仿宋_GBK" w:hAnsi="仿宋" w:eastAsia="方正仿宋_GBK" w:cs="Courier New"/>
        </w:rPr>
        <w:t>（一）车辆注册登记所有人（以下简称车主）办理</w:t>
      </w:r>
      <w:r>
        <w:rPr>
          <w:rFonts w:hint="eastAsia" w:ascii="方正仿宋_GBK" w:hAnsi="仿宋" w:eastAsia="方正仿宋_GBK" w:cs="仿宋"/>
          <w:szCs w:val="40"/>
        </w:rPr>
        <w:t>报废、注销手续后，由车管所开具的</w:t>
      </w:r>
      <w:r>
        <w:rPr>
          <w:rFonts w:hint="eastAsia" w:ascii="方正仿宋_GBK" w:hAnsi="仿宋" w:eastAsia="方正仿宋_GBK" w:cs="Courier New"/>
        </w:rPr>
        <w:t>《机动车注销证明》。</w:t>
      </w:r>
    </w:p>
    <w:p>
      <w:pPr>
        <w:ind w:firstLine="632" w:firstLineChars="200"/>
        <w:rPr>
          <w:rFonts w:ascii="方正仿宋_GBK" w:hAnsi="仿宋" w:eastAsia="方正仿宋_GBK" w:cs="Courier New"/>
        </w:rPr>
      </w:pPr>
      <w:r>
        <w:rPr>
          <w:rFonts w:hint="eastAsia" w:ascii="方正仿宋_GBK" w:hAnsi="仿宋" w:eastAsia="方正仿宋_GBK" w:cs="Courier New"/>
        </w:rPr>
        <w:t>（二）车主本人购买新摩托车的</w:t>
      </w:r>
      <w:r>
        <w:rPr>
          <w:rFonts w:ascii="方正仿宋_GBK" w:hAnsi="仿宋" w:eastAsia="方正仿宋_GBK" w:cs="Courier New"/>
        </w:rPr>
        <w:t>本市</w:t>
      </w:r>
      <w:r>
        <w:rPr>
          <w:rFonts w:hint="eastAsia" w:ascii="方正仿宋_GBK" w:hAnsi="仿宋" w:eastAsia="方正仿宋_GBK" w:cs="Courier New"/>
        </w:rPr>
        <w:t>《机动车销售统一发票》及《机动车行驶证》等资料。</w:t>
      </w:r>
    </w:p>
    <w:p>
      <w:pPr>
        <w:ind w:firstLine="632" w:firstLineChars="200"/>
        <w:rPr>
          <w:rFonts w:ascii="方正仿宋_GBK" w:hAnsi="黑体" w:eastAsia="方正仿宋_GBK" w:cs="黑体"/>
          <w:szCs w:val="40"/>
        </w:rPr>
      </w:pPr>
      <w:r>
        <w:rPr>
          <w:rFonts w:hint="eastAsia" w:ascii="方正仿宋_GBK" w:hAnsi="仿宋" w:eastAsia="方正仿宋_GBK" w:cs="Courier New"/>
        </w:rPr>
        <w:t>（三）填写与车主同名银行账户资料。</w:t>
      </w:r>
    </w:p>
    <w:p>
      <w:pPr>
        <w:ind w:firstLine="632" w:firstLineChars="200"/>
        <w:rPr>
          <w:rFonts w:ascii="方正黑体_GBK" w:hAnsi="黑体" w:eastAsia="方正黑体_GBK" w:cs="黑体"/>
          <w:szCs w:val="40"/>
        </w:rPr>
      </w:pPr>
      <w:r>
        <w:rPr>
          <w:rFonts w:hint="eastAsia" w:ascii="方正黑体_GBK" w:hAnsi="黑体" w:eastAsia="方正黑体_GBK" w:cs="黑体"/>
          <w:szCs w:val="40"/>
        </w:rPr>
        <w:t>五、申报程序</w:t>
      </w:r>
    </w:p>
    <w:p>
      <w:pPr>
        <w:ind w:firstLine="632" w:firstLineChars="200"/>
        <w:rPr>
          <w:rFonts w:ascii="方正仿宋_GBK" w:hAnsi="楷体" w:eastAsia="方正仿宋_GBK" w:cs="楷体"/>
          <w:szCs w:val="40"/>
        </w:rPr>
      </w:pPr>
      <w:r>
        <w:rPr>
          <w:rFonts w:hint="eastAsia" w:ascii="方正仿宋_GBK" w:hAnsi="楷体" w:eastAsia="方正仿宋_GBK" w:cs="楷体"/>
          <w:szCs w:val="40"/>
        </w:rPr>
        <w:t>（一）车辆报废、注销。</w:t>
      </w:r>
    </w:p>
    <w:p>
      <w:pPr>
        <w:ind w:firstLine="632" w:firstLineChars="200"/>
        <w:rPr>
          <w:rFonts w:ascii="方正仿宋_GBK" w:hAnsi="仿宋" w:eastAsia="方正仿宋_GBK" w:cstheme="minorBidi"/>
        </w:rPr>
      </w:pPr>
      <w:r>
        <w:rPr>
          <w:rFonts w:hint="eastAsia" w:ascii="方正仿宋_GBK" w:hAnsi="仿宋" w:eastAsia="方正仿宋_GBK" w:cstheme="minorBidi"/>
        </w:rPr>
        <w:t>车主联系报废机动车回收企业回收报废车，提交行驶证、机动车登记证书原件、车主身份证复印件、机动车业务委托书、车辆前、后车牌等资料，委托报废机动车回收企业办理机动车注销登记手续。报废机动车回收企业完成车辆拆解后，将《车辆注销证明》《报废机动车回收证明》交给车主。</w:t>
      </w:r>
    </w:p>
    <w:p>
      <w:pPr>
        <w:ind w:firstLine="474" w:firstLineChars="150"/>
        <w:rPr>
          <w:rFonts w:ascii="方正仿宋_GBK" w:hAnsi="楷体" w:eastAsia="方正仿宋_GBK" w:cs="楷体"/>
        </w:rPr>
      </w:pPr>
      <w:r>
        <w:rPr>
          <w:rFonts w:hint="eastAsia" w:ascii="方正仿宋_GBK" w:hAnsi="楷体" w:eastAsia="方正仿宋_GBK" w:cs="楷体"/>
        </w:rPr>
        <w:t>（二）注册登录。</w:t>
      </w:r>
    </w:p>
    <w:p>
      <w:pPr>
        <w:ind w:firstLine="492" w:firstLineChars="150"/>
        <w:jc w:val="left"/>
        <w:rPr>
          <w:rFonts w:ascii="方正仿宋_GBK" w:hAnsi="仿宋" w:eastAsia="方正仿宋_GBK" w:cstheme="minorBidi"/>
        </w:rPr>
      </w:pPr>
      <w:r>
        <w:rPr>
          <w:rFonts w:hint="eastAsia" w:ascii="方正仿宋_GBK" w:hAnsi="仿宋" w:eastAsia="方正仿宋_GBK" w:cstheme="minorBidi"/>
          <w:spacing w:val="6"/>
        </w:rPr>
        <w:t>符合条件的个人消费者可以登录“江惠通”平台（网址</w:t>
      </w:r>
      <w:r>
        <w:fldChar w:fldCharType="begin"/>
      </w:r>
      <w:r>
        <w:instrText xml:space="preserve"> HYPERLINK "https://jht.jiangmen.gov.cn/" \l "/home" </w:instrText>
      </w:r>
      <w:r>
        <w:fldChar w:fldCharType="separate"/>
      </w:r>
      <w:r>
        <w:rPr>
          <w:rFonts w:eastAsia="方正仿宋_GBK"/>
          <w:u w:val="single"/>
        </w:rPr>
        <w:t>https://jht.jiangmen.gov.cn/#/home</w:t>
      </w:r>
      <w:r>
        <w:rPr>
          <w:rFonts w:eastAsia="方正仿宋_GBK"/>
          <w:u w:val="single"/>
        </w:rPr>
        <w:fldChar w:fldCharType="end"/>
      </w:r>
      <w:r>
        <w:rPr>
          <w:rFonts w:hint="eastAsia" w:eastAsia="方正仿宋_GBK"/>
          <w:u w:val="single"/>
        </w:rPr>
        <w:t>）</w:t>
      </w:r>
      <w:r>
        <w:rPr>
          <w:rFonts w:hint="eastAsia" w:ascii="方正仿宋_GBK" w:hAnsi="仿宋" w:eastAsia="方正仿宋_GBK" w:cstheme="minorBidi"/>
        </w:rPr>
        <w:t>进行申报，</w:t>
      </w:r>
      <w:r>
        <w:rPr>
          <w:rFonts w:hint="eastAsia" w:ascii="方正仿宋_GBK" w:hAnsi="仿宋" w:eastAsia="方正仿宋_GBK" w:cs="仿宋"/>
        </w:rPr>
        <w:t>点击【个人登录】，通过粤省事人脸识别注册登录，完善个人信息资料</w:t>
      </w:r>
      <w:r>
        <w:rPr>
          <w:rFonts w:hint="eastAsia" w:ascii="方正仿宋_GBK" w:hAnsi="仿宋" w:eastAsia="方正仿宋_GBK" w:cstheme="minorBidi"/>
        </w:rPr>
        <w:t>。</w:t>
      </w:r>
    </w:p>
    <w:p>
      <w:pPr>
        <w:ind w:firstLine="632" w:firstLineChars="200"/>
        <w:rPr>
          <w:rFonts w:ascii="方正仿宋_GBK" w:hAnsi="仿宋" w:eastAsia="方正仿宋_GBK" w:cstheme="minorBidi"/>
        </w:rPr>
      </w:pPr>
      <w:r>
        <w:rPr>
          <w:rFonts w:hint="eastAsia" w:ascii="方正仿宋_GBK" w:hAnsi="楷体" w:eastAsia="方正仿宋_GBK" w:cs="楷体"/>
        </w:rPr>
        <w:t>（三）填写资金补贴</w:t>
      </w:r>
      <w:r>
        <w:rPr>
          <w:rFonts w:hint="eastAsia" w:ascii="方正仿宋_GBK" w:hAnsi="仿宋" w:eastAsia="方正仿宋_GBK" w:cs="仿宋"/>
        </w:rPr>
        <w:t>备案</w:t>
      </w:r>
      <w:r>
        <w:rPr>
          <w:rFonts w:hint="eastAsia" w:ascii="方正仿宋_GBK" w:hAnsi="楷体" w:eastAsia="方正仿宋_GBK" w:cs="楷体"/>
        </w:rPr>
        <w:t>表：</w:t>
      </w:r>
      <w:r>
        <w:rPr>
          <w:rFonts w:hint="eastAsia" w:ascii="方正仿宋_GBK" w:hAnsi="仿宋" w:eastAsia="方正仿宋_GBK" w:cs="仿宋"/>
        </w:rPr>
        <w:t>登录江惠通平台，</w:t>
      </w:r>
      <w:r>
        <w:rPr>
          <w:rFonts w:hint="eastAsia" w:ascii="方正仿宋_GBK" w:hAnsi="仿宋" w:eastAsia="方正仿宋_GBK" w:cstheme="minorBidi"/>
        </w:rPr>
        <w:t>点击进入“江门市摩托车以旧换新补贴”申领入口</w:t>
      </w:r>
      <w:r>
        <w:rPr>
          <w:rFonts w:hint="eastAsia" w:ascii="方正仿宋_GBK" w:hAnsi="仿宋" w:eastAsia="方正仿宋_GBK" w:cs="仿宋"/>
        </w:rPr>
        <w:t>，填写《江门市摩托车以旧换新补贴申请表》，</w:t>
      </w:r>
      <w:r>
        <w:rPr>
          <w:rFonts w:hint="eastAsia" w:ascii="方正仿宋_GBK" w:hAnsi="仿宋" w:eastAsia="方正仿宋_GBK" w:cstheme="minorBidi"/>
        </w:rPr>
        <w:t>并拍照上传《机动车注销证明》《机动车销售统一发票》《机动车行驶证》及车主同名的银行账户，并由车主本人确认信息无误，勾选申领声明后，即可一键完成申报提交。</w:t>
      </w:r>
    </w:p>
    <w:p>
      <w:pPr>
        <w:ind w:firstLine="632" w:firstLineChars="200"/>
        <w:rPr>
          <w:rFonts w:ascii="方正仿宋_GBK" w:hAnsi="仿宋" w:eastAsia="方正仿宋_GBK" w:cs="仿宋"/>
          <w:szCs w:val="40"/>
        </w:rPr>
      </w:pPr>
      <w:r>
        <w:rPr>
          <w:rFonts w:hint="eastAsia" w:ascii="方正仿宋_GBK" w:hAnsi="楷体" w:eastAsia="方正仿宋_GBK" w:cs="楷体"/>
        </w:rPr>
        <w:t>（四）资金拨付。</w:t>
      </w:r>
      <w:r>
        <w:rPr>
          <w:rFonts w:hint="eastAsia" w:ascii="方正仿宋_GBK" w:hAnsi="仿宋" w:eastAsia="方正仿宋_GBK" w:cstheme="minorBidi"/>
        </w:rPr>
        <w:t>商务、公安、税务等部门在系统后台对消费者申报资料进行审核，由市商务局汇总后下达项目计划，市财政局根据项目计划下达市本级应承担的资金至各县（市、区）。各县（市、区）商务主管部门会同级财政部门做好资金兑付工作</w:t>
      </w:r>
      <w:r>
        <w:rPr>
          <w:rFonts w:hint="eastAsia" w:ascii="方正仿宋_GBK" w:hAnsi="仿宋" w:eastAsia="方正仿宋_GBK" w:cs="仿宋"/>
        </w:rPr>
        <w:t>，将补贴资金拨付到消费者银行账户。</w:t>
      </w:r>
    </w:p>
    <w:p>
      <w:pPr>
        <w:ind w:firstLine="632" w:firstLineChars="200"/>
        <w:outlineLvl w:val="0"/>
        <w:rPr>
          <w:rFonts w:ascii="方正黑体_GBK" w:hAnsi="仿宋" w:eastAsia="方正黑体_GBK" w:cstheme="minorBidi"/>
        </w:rPr>
      </w:pPr>
      <w:r>
        <w:rPr>
          <w:rFonts w:hint="eastAsia" w:ascii="方正黑体_GBK" w:hAnsi="黑体" w:eastAsia="方正黑体_GBK" w:cs="黑体"/>
        </w:rPr>
        <w:t>六、其他事项</w:t>
      </w:r>
    </w:p>
    <w:p>
      <w:pPr>
        <w:ind w:firstLine="632" w:firstLineChars="200"/>
        <w:rPr>
          <w:rFonts w:ascii="方正仿宋_GBK" w:hAnsi="仿宋" w:eastAsia="方正仿宋_GBK" w:cstheme="minorBidi"/>
        </w:rPr>
      </w:pPr>
      <w:r>
        <w:rPr>
          <w:rFonts w:hint="eastAsia" w:ascii="方正仿宋_GBK" w:hAnsi="仿宋" w:eastAsia="方正仿宋_GBK" w:cstheme="minorBidi"/>
        </w:rPr>
        <w:t>（一）任何单位和个人不得以任何理由截留、挤占、挪用补助资金，不得拖延兑付时间，严禁骗取补助资金行为的发生，否则将追回或停止拨付补助资金。对违反本规定的行为，一经查实，将按照有关规定予以严肃处理，触犯刑律的移交司法机关处理。</w:t>
      </w:r>
    </w:p>
    <w:p>
      <w:pPr>
        <w:ind w:firstLine="632" w:firstLineChars="200"/>
        <w:rPr>
          <w:rFonts w:ascii="方正仿宋_GBK" w:hAnsi="仿宋" w:eastAsia="方正仿宋_GBK" w:cstheme="minorBidi"/>
        </w:rPr>
      </w:pPr>
      <w:r>
        <w:rPr>
          <w:rFonts w:hint="eastAsia" w:ascii="方正仿宋_GBK" w:hAnsi="仿宋" w:eastAsia="方正仿宋_GBK" w:cstheme="minorBidi"/>
        </w:rPr>
        <w:t>（二）本专项行动涉及的具体问题，由市商务局、市工业和信息化局、市财政局、市公安局、市税务局等部门按照职责分工负责解释，咨询电话如下：技术咨询：0750-3501712；蓬江区：0750-3833007；江海区：0750-3861554；新会区：0750-6631067；开平市：0750-2380795；台山市：0750-5521909；鹤山市：0750-8888692；恩平市：0750-7123980。</w:t>
      </w:r>
    </w:p>
    <w:p>
      <w:pPr>
        <w:ind w:firstLine="632" w:firstLineChars="200"/>
        <w:rPr>
          <w:rFonts w:ascii="方正仿宋_GBK" w:hAnsi="仿宋" w:eastAsia="方正仿宋_GBK" w:cstheme="minorBidi"/>
        </w:rPr>
      </w:pPr>
      <w:r>
        <w:rPr>
          <w:rFonts w:hint="eastAsia" w:ascii="方正仿宋_GBK" w:hAnsi="仿宋" w:eastAsia="方正仿宋_GBK" w:cstheme="minorBidi"/>
        </w:rPr>
        <w:t>（三）摩托车推广车型</w:t>
      </w:r>
      <w:r>
        <w:rPr>
          <w:rFonts w:ascii="方正仿宋_GBK" w:hAnsi="仿宋" w:eastAsia="方正仿宋_GBK" w:cstheme="minorBidi"/>
        </w:rPr>
        <w:t>详见附件1</w:t>
      </w:r>
      <w:r>
        <w:rPr>
          <w:rFonts w:hint="eastAsia" w:ascii="方正仿宋_GBK" w:hAnsi="仿宋" w:eastAsia="方正仿宋_GBK" w:cstheme="minorBidi"/>
        </w:rPr>
        <w:t>。</w:t>
      </w:r>
    </w:p>
    <w:p>
      <w:pPr>
        <w:ind w:firstLine="632" w:firstLineChars="200"/>
        <w:rPr>
          <w:rFonts w:ascii="方正仿宋_GBK" w:hAnsi="仿宋" w:eastAsia="方正仿宋_GBK" w:cs="仿宋"/>
          <w:szCs w:val="40"/>
        </w:rPr>
      </w:pPr>
      <w:r>
        <w:rPr>
          <w:rFonts w:hint="eastAsia" w:ascii="方正仿宋_GBK" w:hAnsi="仿宋" w:eastAsia="方正仿宋_GBK" w:cstheme="minorBidi"/>
        </w:rPr>
        <w:t>（四）车主申请资金补贴最后日期为2022年12月31日（过期不再受理）。补贴资金提前使用完毕的，申报系统将提前关闭，不再接受申请。</w:t>
      </w:r>
    </w:p>
    <w:p>
      <w:pPr>
        <w:rPr>
          <w:rFonts w:ascii="方正仿宋_GBK" w:eastAsia="方正仿宋_GBK" w:hAnsiTheme="minorHAnsi" w:cstheme="minorBidi"/>
          <w:szCs w:val="24"/>
        </w:rPr>
      </w:pPr>
    </w:p>
    <w:p>
      <w:pPr>
        <w:numPr>
          <w:ilvl w:val="255"/>
          <w:numId w:val="0"/>
        </w:numPr>
        <w:ind w:firstLine="632" w:firstLineChars="200"/>
        <w:rPr>
          <w:rFonts w:ascii="方正仿宋_GBK" w:hAnsi="仿宋" w:eastAsia="方正仿宋_GBK" w:cs="仿宋"/>
        </w:rPr>
      </w:pPr>
      <w:r>
        <w:rPr>
          <w:rFonts w:hint="eastAsia" w:ascii="方正仿宋_GBK" w:hAnsi="仿宋" w:eastAsia="方正仿宋_GBK" w:cs="仿宋"/>
        </w:rPr>
        <w:t>附件：1．江门市2022摩托车以旧换新专项行动推广车型</w:t>
      </w:r>
    </w:p>
    <w:p>
      <w:pPr>
        <w:numPr>
          <w:ilvl w:val="255"/>
          <w:numId w:val="0"/>
        </w:numPr>
        <w:ind w:firstLine="2035" w:firstLineChars="644"/>
        <w:rPr>
          <w:rFonts w:ascii="方正仿宋_GBK" w:hAnsi="仿宋" w:eastAsia="方正仿宋_GBK" w:cs="仿宋"/>
        </w:rPr>
      </w:pPr>
      <w:r>
        <w:rPr>
          <w:rFonts w:hint="eastAsia" w:ascii="方正仿宋_GBK" w:hAnsi="仿宋" w:eastAsia="方正仿宋_GBK" w:cs="仿宋"/>
        </w:rPr>
        <w:t>名单目录</w:t>
      </w:r>
    </w:p>
    <w:p>
      <w:pPr>
        <w:adjustRightInd w:val="0"/>
        <w:snapToGrid w:val="0"/>
        <w:ind w:firstLine="1571" w:firstLineChars="497"/>
        <w:rPr>
          <w:rFonts w:ascii="方正仿宋_GBK" w:hAnsi="仿宋" w:eastAsia="方正仿宋_GBK" w:cs="仿宋"/>
          <w:shd w:val="clear" w:color="auto" w:fill="FFFFFF"/>
        </w:rPr>
      </w:pPr>
      <w:r>
        <w:rPr>
          <w:rFonts w:hint="eastAsia" w:ascii="方正仿宋_GBK" w:hAnsi="仿宋" w:eastAsia="方正仿宋_GBK" w:cs="仿宋"/>
        </w:rPr>
        <w:t>2．江门市摩托车以旧换新补贴操作手册</w:t>
      </w:r>
    </w:p>
    <w:sectPr>
      <w:headerReference r:id="rId3" w:type="default"/>
      <w:footerReference r:id="rId4" w:type="default"/>
      <w:footerReference r:id="rId5" w:type="even"/>
      <w:pgSz w:w="11906" w:h="16838"/>
      <w:pgMar w:top="2098" w:right="1474" w:bottom="1985" w:left="1588" w:header="851" w:footer="153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9" w:usb3="00000000" w:csb0="2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Fonts w:eastAsia="宋体"/>
        <w:sz w:val="24"/>
        <w:szCs w:val="24"/>
      </w:rPr>
    </w:pPr>
    <w:r>
      <w:rPr>
        <w:rStyle w:val="20"/>
        <w:rFonts w:asciiTheme="minorEastAsia" w:hAnsiTheme="minorEastAsia" w:eastAsiaTheme="minorEastAsia"/>
        <w:sz w:val="24"/>
        <w:szCs w:val="24"/>
      </w:rPr>
      <w:t>—</w:t>
    </w:r>
    <w:r>
      <w:rPr>
        <w:rStyle w:val="20"/>
        <w:rFonts w:eastAsia="宋体"/>
        <w:sz w:val="24"/>
        <w:szCs w:val="24"/>
      </w:rPr>
      <w:t xml:space="preserve"> </w:t>
    </w:r>
    <w:r>
      <w:rPr>
        <w:rStyle w:val="20"/>
        <w:rFonts w:hint="eastAsia" w:eastAsia="宋体"/>
        <w:sz w:val="24"/>
        <w:szCs w:val="24"/>
      </w:rPr>
      <w:t xml:space="preserve">  </w:t>
    </w:r>
    <w:r>
      <w:rPr>
        <w:rStyle w:val="20"/>
        <w:rFonts w:eastAsia="宋体"/>
        <w:sz w:val="24"/>
        <w:szCs w:val="24"/>
      </w:rPr>
      <w:fldChar w:fldCharType="begin"/>
    </w:r>
    <w:r>
      <w:rPr>
        <w:rStyle w:val="20"/>
        <w:rFonts w:eastAsia="宋体"/>
        <w:sz w:val="24"/>
        <w:szCs w:val="24"/>
      </w:rPr>
      <w:instrText xml:space="preserve">PAGE  </w:instrText>
    </w:r>
    <w:r>
      <w:rPr>
        <w:rStyle w:val="20"/>
        <w:rFonts w:eastAsia="宋体"/>
        <w:sz w:val="24"/>
        <w:szCs w:val="24"/>
      </w:rPr>
      <w:fldChar w:fldCharType="separate"/>
    </w:r>
    <w:r>
      <w:rPr>
        <w:rStyle w:val="20"/>
        <w:rFonts w:eastAsia="宋体"/>
        <w:sz w:val="24"/>
        <w:szCs w:val="24"/>
      </w:rPr>
      <w:t>3</w:t>
    </w:r>
    <w:r>
      <w:rPr>
        <w:rStyle w:val="20"/>
        <w:rFonts w:eastAsia="宋体"/>
        <w:sz w:val="24"/>
        <w:szCs w:val="24"/>
      </w:rPr>
      <w:fldChar w:fldCharType="end"/>
    </w:r>
    <w:r>
      <w:rPr>
        <w:rStyle w:val="20"/>
        <w:rFonts w:hint="eastAsia" w:eastAsia="宋体"/>
        <w:sz w:val="24"/>
        <w:szCs w:val="24"/>
      </w:rPr>
      <w:t xml:space="preserve"> </w:t>
    </w:r>
    <w:r>
      <w:rPr>
        <w:rStyle w:val="20"/>
        <w:rFonts w:eastAsia="宋体"/>
        <w:sz w:val="24"/>
        <w:szCs w:val="24"/>
      </w:rPr>
      <w:t xml:space="preserve"> </w:t>
    </w:r>
    <w:r>
      <w:rPr>
        <w:rStyle w:val="20"/>
        <w:rFonts w:hint="eastAsia" w:eastAsia="宋体"/>
        <w:sz w:val="24"/>
        <w:szCs w:val="24"/>
      </w:rPr>
      <w:t xml:space="preserve"> </w:t>
    </w:r>
    <w:r>
      <w:rPr>
        <w:rStyle w:val="20"/>
        <w:rFonts w:asciiTheme="minorEastAsia" w:hAnsiTheme="minorEastAsia" w:eastAsiaTheme="minorEastAsia"/>
        <w:sz w:val="24"/>
        <w:szCs w:val="24"/>
      </w:rPr>
      <w:t>—</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4"/>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MDA0MGE5NWQ2YzNkYWIyYzczNmNhYzlkZTMyMTkifQ=="/>
  </w:docVars>
  <w:rsids>
    <w:rsidRoot w:val="009E3D4B"/>
    <w:rsid w:val="00002C5E"/>
    <w:rsid w:val="00006612"/>
    <w:rsid w:val="00007D8A"/>
    <w:rsid w:val="0001246F"/>
    <w:rsid w:val="0001292A"/>
    <w:rsid w:val="0001608C"/>
    <w:rsid w:val="00016689"/>
    <w:rsid w:val="00021897"/>
    <w:rsid w:val="000229FD"/>
    <w:rsid w:val="0002531C"/>
    <w:rsid w:val="0002734F"/>
    <w:rsid w:val="00032CB7"/>
    <w:rsid w:val="000358FE"/>
    <w:rsid w:val="00037F2D"/>
    <w:rsid w:val="000402F5"/>
    <w:rsid w:val="00040A43"/>
    <w:rsid w:val="00043551"/>
    <w:rsid w:val="000435ED"/>
    <w:rsid w:val="00043E95"/>
    <w:rsid w:val="00044946"/>
    <w:rsid w:val="00045231"/>
    <w:rsid w:val="00050520"/>
    <w:rsid w:val="00057BE6"/>
    <w:rsid w:val="00060E54"/>
    <w:rsid w:val="00061C7E"/>
    <w:rsid w:val="00062A1D"/>
    <w:rsid w:val="00064A63"/>
    <w:rsid w:val="00066DB6"/>
    <w:rsid w:val="00067327"/>
    <w:rsid w:val="00067BD0"/>
    <w:rsid w:val="00073615"/>
    <w:rsid w:val="0007431D"/>
    <w:rsid w:val="00074D44"/>
    <w:rsid w:val="00074D53"/>
    <w:rsid w:val="000754CB"/>
    <w:rsid w:val="000760DC"/>
    <w:rsid w:val="00082385"/>
    <w:rsid w:val="0008441A"/>
    <w:rsid w:val="00084CE5"/>
    <w:rsid w:val="00084D09"/>
    <w:rsid w:val="00086490"/>
    <w:rsid w:val="0008651F"/>
    <w:rsid w:val="00086E32"/>
    <w:rsid w:val="000929EB"/>
    <w:rsid w:val="000953A7"/>
    <w:rsid w:val="000974DD"/>
    <w:rsid w:val="000A578C"/>
    <w:rsid w:val="000A7474"/>
    <w:rsid w:val="000B16F8"/>
    <w:rsid w:val="000B4672"/>
    <w:rsid w:val="000C0781"/>
    <w:rsid w:val="000C25EF"/>
    <w:rsid w:val="000C50C7"/>
    <w:rsid w:val="000C5935"/>
    <w:rsid w:val="000D0A94"/>
    <w:rsid w:val="000D27A7"/>
    <w:rsid w:val="000D5004"/>
    <w:rsid w:val="000D7F23"/>
    <w:rsid w:val="000E0031"/>
    <w:rsid w:val="000E0A0D"/>
    <w:rsid w:val="000E6D7A"/>
    <w:rsid w:val="000F17D8"/>
    <w:rsid w:val="000F59DB"/>
    <w:rsid w:val="000F6AD1"/>
    <w:rsid w:val="000F6E99"/>
    <w:rsid w:val="000F7C4D"/>
    <w:rsid w:val="000F7E65"/>
    <w:rsid w:val="001004A2"/>
    <w:rsid w:val="001032E9"/>
    <w:rsid w:val="00105A4F"/>
    <w:rsid w:val="00106399"/>
    <w:rsid w:val="00106748"/>
    <w:rsid w:val="001078B3"/>
    <w:rsid w:val="001127EE"/>
    <w:rsid w:val="00114C07"/>
    <w:rsid w:val="00115A54"/>
    <w:rsid w:val="00115FC9"/>
    <w:rsid w:val="00122E9B"/>
    <w:rsid w:val="00123081"/>
    <w:rsid w:val="00125056"/>
    <w:rsid w:val="00133AC0"/>
    <w:rsid w:val="00135973"/>
    <w:rsid w:val="001376B3"/>
    <w:rsid w:val="001378C9"/>
    <w:rsid w:val="0014060B"/>
    <w:rsid w:val="00143B57"/>
    <w:rsid w:val="001461F5"/>
    <w:rsid w:val="00146AB3"/>
    <w:rsid w:val="00147F41"/>
    <w:rsid w:val="00150961"/>
    <w:rsid w:val="00152A47"/>
    <w:rsid w:val="00154B69"/>
    <w:rsid w:val="00154B84"/>
    <w:rsid w:val="0015553C"/>
    <w:rsid w:val="001605D4"/>
    <w:rsid w:val="00162528"/>
    <w:rsid w:val="001659A1"/>
    <w:rsid w:val="00166550"/>
    <w:rsid w:val="00173D80"/>
    <w:rsid w:val="00177671"/>
    <w:rsid w:val="001814C6"/>
    <w:rsid w:val="0018268B"/>
    <w:rsid w:val="0019021B"/>
    <w:rsid w:val="00191BDB"/>
    <w:rsid w:val="0019535A"/>
    <w:rsid w:val="00195726"/>
    <w:rsid w:val="001A0954"/>
    <w:rsid w:val="001A2584"/>
    <w:rsid w:val="001A2E9A"/>
    <w:rsid w:val="001A5A25"/>
    <w:rsid w:val="001A7080"/>
    <w:rsid w:val="001A7ECF"/>
    <w:rsid w:val="001B1590"/>
    <w:rsid w:val="001B43E4"/>
    <w:rsid w:val="001B78FE"/>
    <w:rsid w:val="001C1F09"/>
    <w:rsid w:val="001D16A8"/>
    <w:rsid w:val="001D7E45"/>
    <w:rsid w:val="001E0E84"/>
    <w:rsid w:val="001F22EE"/>
    <w:rsid w:val="001F6547"/>
    <w:rsid w:val="001F69D5"/>
    <w:rsid w:val="001F7368"/>
    <w:rsid w:val="002018DA"/>
    <w:rsid w:val="00202FC9"/>
    <w:rsid w:val="00203559"/>
    <w:rsid w:val="00211819"/>
    <w:rsid w:val="002151CF"/>
    <w:rsid w:val="002158A3"/>
    <w:rsid w:val="00216E0A"/>
    <w:rsid w:val="00220B0B"/>
    <w:rsid w:val="002215A1"/>
    <w:rsid w:val="002231F8"/>
    <w:rsid w:val="00224C39"/>
    <w:rsid w:val="0022700D"/>
    <w:rsid w:val="002273EF"/>
    <w:rsid w:val="00230208"/>
    <w:rsid w:val="002316F7"/>
    <w:rsid w:val="002325E5"/>
    <w:rsid w:val="00232BB3"/>
    <w:rsid w:val="0023342A"/>
    <w:rsid w:val="002343A9"/>
    <w:rsid w:val="0023620E"/>
    <w:rsid w:val="00237024"/>
    <w:rsid w:val="00240467"/>
    <w:rsid w:val="00241BEA"/>
    <w:rsid w:val="00255281"/>
    <w:rsid w:val="00261D9B"/>
    <w:rsid w:val="0026216D"/>
    <w:rsid w:val="00265A3A"/>
    <w:rsid w:val="002663C3"/>
    <w:rsid w:val="002706CA"/>
    <w:rsid w:val="00270B52"/>
    <w:rsid w:val="002710E9"/>
    <w:rsid w:val="00271717"/>
    <w:rsid w:val="00272244"/>
    <w:rsid w:val="002740C8"/>
    <w:rsid w:val="00276B8A"/>
    <w:rsid w:val="00276EFE"/>
    <w:rsid w:val="00277367"/>
    <w:rsid w:val="00280010"/>
    <w:rsid w:val="002805A0"/>
    <w:rsid w:val="00284B53"/>
    <w:rsid w:val="002921AA"/>
    <w:rsid w:val="00292C36"/>
    <w:rsid w:val="002930C9"/>
    <w:rsid w:val="00294C09"/>
    <w:rsid w:val="00297B24"/>
    <w:rsid w:val="002A04FC"/>
    <w:rsid w:val="002A1B5B"/>
    <w:rsid w:val="002A1B7F"/>
    <w:rsid w:val="002A6CE7"/>
    <w:rsid w:val="002A6CEB"/>
    <w:rsid w:val="002A7A41"/>
    <w:rsid w:val="002B02BC"/>
    <w:rsid w:val="002B0ACC"/>
    <w:rsid w:val="002B2E6D"/>
    <w:rsid w:val="002B3AA2"/>
    <w:rsid w:val="002B3E4D"/>
    <w:rsid w:val="002C357F"/>
    <w:rsid w:val="002D1A33"/>
    <w:rsid w:val="002D1F95"/>
    <w:rsid w:val="002D2151"/>
    <w:rsid w:val="002D36FB"/>
    <w:rsid w:val="002D5B66"/>
    <w:rsid w:val="002D66AB"/>
    <w:rsid w:val="002D76D6"/>
    <w:rsid w:val="002E1CCC"/>
    <w:rsid w:val="002E25D0"/>
    <w:rsid w:val="002E2BFC"/>
    <w:rsid w:val="002E3C84"/>
    <w:rsid w:val="002E3F44"/>
    <w:rsid w:val="002E6DEC"/>
    <w:rsid w:val="002E7A99"/>
    <w:rsid w:val="002F26FE"/>
    <w:rsid w:val="002F46D6"/>
    <w:rsid w:val="002F595E"/>
    <w:rsid w:val="002F6CC2"/>
    <w:rsid w:val="002F70A1"/>
    <w:rsid w:val="00301602"/>
    <w:rsid w:val="00303F7B"/>
    <w:rsid w:val="00304537"/>
    <w:rsid w:val="00304F90"/>
    <w:rsid w:val="0030594E"/>
    <w:rsid w:val="00320870"/>
    <w:rsid w:val="00321647"/>
    <w:rsid w:val="00332204"/>
    <w:rsid w:val="0033339F"/>
    <w:rsid w:val="0033483F"/>
    <w:rsid w:val="00340CEF"/>
    <w:rsid w:val="003419CD"/>
    <w:rsid w:val="0034449B"/>
    <w:rsid w:val="00345BB8"/>
    <w:rsid w:val="0034781B"/>
    <w:rsid w:val="0034792A"/>
    <w:rsid w:val="00347E39"/>
    <w:rsid w:val="0035063C"/>
    <w:rsid w:val="00356F63"/>
    <w:rsid w:val="00360F76"/>
    <w:rsid w:val="00361906"/>
    <w:rsid w:val="00362D9C"/>
    <w:rsid w:val="00365A51"/>
    <w:rsid w:val="00370DB0"/>
    <w:rsid w:val="003718C8"/>
    <w:rsid w:val="003760A2"/>
    <w:rsid w:val="003760B9"/>
    <w:rsid w:val="00377119"/>
    <w:rsid w:val="003811F2"/>
    <w:rsid w:val="00382354"/>
    <w:rsid w:val="00382E95"/>
    <w:rsid w:val="003844E4"/>
    <w:rsid w:val="00385A18"/>
    <w:rsid w:val="00385A64"/>
    <w:rsid w:val="00387D81"/>
    <w:rsid w:val="00390E59"/>
    <w:rsid w:val="00392A57"/>
    <w:rsid w:val="00393CB6"/>
    <w:rsid w:val="003962E4"/>
    <w:rsid w:val="003A106D"/>
    <w:rsid w:val="003A1444"/>
    <w:rsid w:val="003A1EE0"/>
    <w:rsid w:val="003A541D"/>
    <w:rsid w:val="003A56C7"/>
    <w:rsid w:val="003A58FE"/>
    <w:rsid w:val="003B0D62"/>
    <w:rsid w:val="003B0E57"/>
    <w:rsid w:val="003B2E7D"/>
    <w:rsid w:val="003B3384"/>
    <w:rsid w:val="003B4254"/>
    <w:rsid w:val="003B4DE7"/>
    <w:rsid w:val="003B54C0"/>
    <w:rsid w:val="003B5CE0"/>
    <w:rsid w:val="003C41D1"/>
    <w:rsid w:val="003C42A2"/>
    <w:rsid w:val="003C4E28"/>
    <w:rsid w:val="003C4F40"/>
    <w:rsid w:val="003C5678"/>
    <w:rsid w:val="003C5F19"/>
    <w:rsid w:val="003C6ADC"/>
    <w:rsid w:val="003C7B3F"/>
    <w:rsid w:val="003D153D"/>
    <w:rsid w:val="003D4B26"/>
    <w:rsid w:val="003E0817"/>
    <w:rsid w:val="003E0E1C"/>
    <w:rsid w:val="003E56FC"/>
    <w:rsid w:val="003F3DFE"/>
    <w:rsid w:val="003F4DCD"/>
    <w:rsid w:val="00400F5A"/>
    <w:rsid w:val="0040403F"/>
    <w:rsid w:val="00405F53"/>
    <w:rsid w:val="004108B7"/>
    <w:rsid w:val="004135ED"/>
    <w:rsid w:val="00413B9A"/>
    <w:rsid w:val="00417633"/>
    <w:rsid w:val="004219BF"/>
    <w:rsid w:val="00422F10"/>
    <w:rsid w:val="00423558"/>
    <w:rsid w:val="00423925"/>
    <w:rsid w:val="00423960"/>
    <w:rsid w:val="00423E38"/>
    <w:rsid w:val="00425F5B"/>
    <w:rsid w:val="00426E5B"/>
    <w:rsid w:val="00433645"/>
    <w:rsid w:val="0043499E"/>
    <w:rsid w:val="004354C4"/>
    <w:rsid w:val="0043613D"/>
    <w:rsid w:val="00437EE1"/>
    <w:rsid w:val="00440A9B"/>
    <w:rsid w:val="00441B05"/>
    <w:rsid w:val="00445172"/>
    <w:rsid w:val="0045064B"/>
    <w:rsid w:val="00451943"/>
    <w:rsid w:val="00454A1A"/>
    <w:rsid w:val="0045572F"/>
    <w:rsid w:val="00455BA5"/>
    <w:rsid w:val="00461B38"/>
    <w:rsid w:val="00463F75"/>
    <w:rsid w:val="00472C89"/>
    <w:rsid w:val="00473179"/>
    <w:rsid w:val="00474E7F"/>
    <w:rsid w:val="00474F94"/>
    <w:rsid w:val="0047694A"/>
    <w:rsid w:val="00482979"/>
    <w:rsid w:val="00484F11"/>
    <w:rsid w:val="0048586B"/>
    <w:rsid w:val="00486A65"/>
    <w:rsid w:val="00486EA9"/>
    <w:rsid w:val="00490239"/>
    <w:rsid w:val="004963FC"/>
    <w:rsid w:val="00497517"/>
    <w:rsid w:val="004A0642"/>
    <w:rsid w:val="004A1804"/>
    <w:rsid w:val="004A2BDF"/>
    <w:rsid w:val="004A3E58"/>
    <w:rsid w:val="004A6028"/>
    <w:rsid w:val="004A77D6"/>
    <w:rsid w:val="004B0850"/>
    <w:rsid w:val="004B498B"/>
    <w:rsid w:val="004B5B42"/>
    <w:rsid w:val="004B6055"/>
    <w:rsid w:val="004B60BD"/>
    <w:rsid w:val="004B6B10"/>
    <w:rsid w:val="004C342A"/>
    <w:rsid w:val="004C7F35"/>
    <w:rsid w:val="004D1906"/>
    <w:rsid w:val="004D2958"/>
    <w:rsid w:val="004D325D"/>
    <w:rsid w:val="004D3ED8"/>
    <w:rsid w:val="004D4286"/>
    <w:rsid w:val="004D79C7"/>
    <w:rsid w:val="004E345C"/>
    <w:rsid w:val="004E6C06"/>
    <w:rsid w:val="004F0095"/>
    <w:rsid w:val="004F02AB"/>
    <w:rsid w:val="004F0584"/>
    <w:rsid w:val="004F0D30"/>
    <w:rsid w:val="004F48A4"/>
    <w:rsid w:val="004F5008"/>
    <w:rsid w:val="004F5555"/>
    <w:rsid w:val="004F5BFB"/>
    <w:rsid w:val="004F6821"/>
    <w:rsid w:val="004F7CC0"/>
    <w:rsid w:val="004F7EAF"/>
    <w:rsid w:val="005004C6"/>
    <w:rsid w:val="005022F8"/>
    <w:rsid w:val="005034B7"/>
    <w:rsid w:val="005072AD"/>
    <w:rsid w:val="00507B2B"/>
    <w:rsid w:val="0051010A"/>
    <w:rsid w:val="00513E64"/>
    <w:rsid w:val="005153A0"/>
    <w:rsid w:val="00515979"/>
    <w:rsid w:val="005201C0"/>
    <w:rsid w:val="00520C1F"/>
    <w:rsid w:val="00530A9B"/>
    <w:rsid w:val="00531630"/>
    <w:rsid w:val="00532916"/>
    <w:rsid w:val="005334E4"/>
    <w:rsid w:val="00537516"/>
    <w:rsid w:val="005404B9"/>
    <w:rsid w:val="00542520"/>
    <w:rsid w:val="00543960"/>
    <w:rsid w:val="00545AE5"/>
    <w:rsid w:val="00547598"/>
    <w:rsid w:val="00550C22"/>
    <w:rsid w:val="00552675"/>
    <w:rsid w:val="005571BA"/>
    <w:rsid w:val="00562F63"/>
    <w:rsid w:val="005638B3"/>
    <w:rsid w:val="00563B3C"/>
    <w:rsid w:val="0056594A"/>
    <w:rsid w:val="00566C95"/>
    <w:rsid w:val="0057099E"/>
    <w:rsid w:val="00573C65"/>
    <w:rsid w:val="0057701D"/>
    <w:rsid w:val="005778F3"/>
    <w:rsid w:val="00582195"/>
    <w:rsid w:val="00582D6F"/>
    <w:rsid w:val="0058395B"/>
    <w:rsid w:val="00583B06"/>
    <w:rsid w:val="00586F1B"/>
    <w:rsid w:val="00593CDE"/>
    <w:rsid w:val="00593F4C"/>
    <w:rsid w:val="00595359"/>
    <w:rsid w:val="00597A01"/>
    <w:rsid w:val="00597D97"/>
    <w:rsid w:val="005A1817"/>
    <w:rsid w:val="005A1C41"/>
    <w:rsid w:val="005A265A"/>
    <w:rsid w:val="005A2DA1"/>
    <w:rsid w:val="005A3F97"/>
    <w:rsid w:val="005A440C"/>
    <w:rsid w:val="005B186F"/>
    <w:rsid w:val="005B3AB2"/>
    <w:rsid w:val="005B4937"/>
    <w:rsid w:val="005B4E1C"/>
    <w:rsid w:val="005B76F0"/>
    <w:rsid w:val="005B77E1"/>
    <w:rsid w:val="005C0242"/>
    <w:rsid w:val="005C093C"/>
    <w:rsid w:val="005C12D7"/>
    <w:rsid w:val="005C3C4E"/>
    <w:rsid w:val="005C45D6"/>
    <w:rsid w:val="005C48B4"/>
    <w:rsid w:val="005C77F8"/>
    <w:rsid w:val="005C79A9"/>
    <w:rsid w:val="005D0938"/>
    <w:rsid w:val="005D5198"/>
    <w:rsid w:val="005D6595"/>
    <w:rsid w:val="005D72EB"/>
    <w:rsid w:val="005D758F"/>
    <w:rsid w:val="005E2F2D"/>
    <w:rsid w:val="005E6D6D"/>
    <w:rsid w:val="005F17D4"/>
    <w:rsid w:val="005F3A0E"/>
    <w:rsid w:val="005F68BF"/>
    <w:rsid w:val="005F71BA"/>
    <w:rsid w:val="0060002B"/>
    <w:rsid w:val="00602EF3"/>
    <w:rsid w:val="0060516F"/>
    <w:rsid w:val="006051F8"/>
    <w:rsid w:val="00605A19"/>
    <w:rsid w:val="0061318B"/>
    <w:rsid w:val="006135FF"/>
    <w:rsid w:val="006136A1"/>
    <w:rsid w:val="00613E22"/>
    <w:rsid w:val="00615698"/>
    <w:rsid w:val="00617883"/>
    <w:rsid w:val="00620528"/>
    <w:rsid w:val="00622773"/>
    <w:rsid w:val="00626042"/>
    <w:rsid w:val="00627EA8"/>
    <w:rsid w:val="00627FD4"/>
    <w:rsid w:val="00630C54"/>
    <w:rsid w:val="0063500F"/>
    <w:rsid w:val="00635CFC"/>
    <w:rsid w:val="00640FF8"/>
    <w:rsid w:val="006431CC"/>
    <w:rsid w:val="006462E7"/>
    <w:rsid w:val="00646D95"/>
    <w:rsid w:val="0064795E"/>
    <w:rsid w:val="00655779"/>
    <w:rsid w:val="0065663E"/>
    <w:rsid w:val="00663F38"/>
    <w:rsid w:val="006679BB"/>
    <w:rsid w:val="00667F2E"/>
    <w:rsid w:val="00676A24"/>
    <w:rsid w:val="00676B3B"/>
    <w:rsid w:val="006813C8"/>
    <w:rsid w:val="006816EC"/>
    <w:rsid w:val="0068575B"/>
    <w:rsid w:val="0069400E"/>
    <w:rsid w:val="00694EEF"/>
    <w:rsid w:val="00695E6B"/>
    <w:rsid w:val="00697759"/>
    <w:rsid w:val="006A2C7B"/>
    <w:rsid w:val="006A2C8D"/>
    <w:rsid w:val="006A32AB"/>
    <w:rsid w:val="006A3A73"/>
    <w:rsid w:val="006A4AA1"/>
    <w:rsid w:val="006A4D6E"/>
    <w:rsid w:val="006A5CD9"/>
    <w:rsid w:val="006A6804"/>
    <w:rsid w:val="006A6FD1"/>
    <w:rsid w:val="006B0A37"/>
    <w:rsid w:val="006B454D"/>
    <w:rsid w:val="006C0D9B"/>
    <w:rsid w:val="006C55E8"/>
    <w:rsid w:val="006D1978"/>
    <w:rsid w:val="006D23A2"/>
    <w:rsid w:val="006D3636"/>
    <w:rsid w:val="006D4B51"/>
    <w:rsid w:val="006D6EC4"/>
    <w:rsid w:val="006F1FC6"/>
    <w:rsid w:val="006F3271"/>
    <w:rsid w:val="006F3F73"/>
    <w:rsid w:val="006F592E"/>
    <w:rsid w:val="00700A8D"/>
    <w:rsid w:val="00704409"/>
    <w:rsid w:val="00704E04"/>
    <w:rsid w:val="00705A30"/>
    <w:rsid w:val="007068E6"/>
    <w:rsid w:val="0071005C"/>
    <w:rsid w:val="00710EC0"/>
    <w:rsid w:val="00712DD9"/>
    <w:rsid w:val="00712F3D"/>
    <w:rsid w:val="00713AC2"/>
    <w:rsid w:val="007155B1"/>
    <w:rsid w:val="007172EF"/>
    <w:rsid w:val="00726B01"/>
    <w:rsid w:val="00727972"/>
    <w:rsid w:val="00727B40"/>
    <w:rsid w:val="0073490B"/>
    <w:rsid w:val="00735167"/>
    <w:rsid w:val="007363EA"/>
    <w:rsid w:val="007407CC"/>
    <w:rsid w:val="007418BC"/>
    <w:rsid w:val="007434AD"/>
    <w:rsid w:val="00744186"/>
    <w:rsid w:val="0074461C"/>
    <w:rsid w:val="00751A3F"/>
    <w:rsid w:val="00752425"/>
    <w:rsid w:val="007529BA"/>
    <w:rsid w:val="007533F0"/>
    <w:rsid w:val="007558E7"/>
    <w:rsid w:val="00760EFA"/>
    <w:rsid w:val="0076259F"/>
    <w:rsid w:val="00765393"/>
    <w:rsid w:val="007669D4"/>
    <w:rsid w:val="007711FC"/>
    <w:rsid w:val="00771450"/>
    <w:rsid w:val="0077167F"/>
    <w:rsid w:val="00773712"/>
    <w:rsid w:val="007811C2"/>
    <w:rsid w:val="00782F69"/>
    <w:rsid w:val="007852DB"/>
    <w:rsid w:val="00787E3C"/>
    <w:rsid w:val="007900D0"/>
    <w:rsid w:val="0079046B"/>
    <w:rsid w:val="00791F8A"/>
    <w:rsid w:val="007929F4"/>
    <w:rsid w:val="00793592"/>
    <w:rsid w:val="007947BF"/>
    <w:rsid w:val="00795AE5"/>
    <w:rsid w:val="007963FD"/>
    <w:rsid w:val="007A1053"/>
    <w:rsid w:val="007A6240"/>
    <w:rsid w:val="007A68FC"/>
    <w:rsid w:val="007A7573"/>
    <w:rsid w:val="007B3149"/>
    <w:rsid w:val="007B433E"/>
    <w:rsid w:val="007B4440"/>
    <w:rsid w:val="007B7F9C"/>
    <w:rsid w:val="007C0021"/>
    <w:rsid w:val="007C18DB"/>
    <w:rsid w:val="007C6FB7"/>
    <w:rsid w:val="007C7744"/>
    <w:rsid w:val="007E0392"/>
    <w:rsid w:val="007E0945"/>
    <w:rsid w:val="007F06B5"/>
    <w:rsid w:val="007F1D46"/>
    <w:rsid w:val="007F24C5"/>
    <w:rsid w:val="007F3A54"/>
    <w:rsid w:val="007F4F48"/>
    <w:rsid w:val="00800824"/>
    <w:rsid w:val="00802016"/>
    <w:rsid w:val="00803D0D"/>
    <w:rsid w:val="00806921"/>
    <w:rsid w:val="00807DF0"/>
    <w:rsid w:val="00811DC4"/>
    <w:rsid w:val="008132F2"/>
    <w:rsid w:val="0081336D"/>
    <w:rsid w:val="00813BBB"/>
    <w:rsid w:val="008170BA"/>
    <w:rsid w:val="00821586"/>
    <w:rsid w:val="0082162E"/>
    <w:rsid w:val="00822133"/>
    <w:rsid w:val="0082442E"/>
    <w:rsid w:val="00824ACB"/>
    <w:rsid w:val="00825E37"/>
    <w:rsid w:val="00826660"/>
    <w:rsid w:val="008273A8"/>
    <w:rsid w:val="00830376"/>
    <w:rsid w:val="0083293C"/>
    <w:rsid w:val="008335A9"/>
    <w:rsid w:val="008346CE"/>
    <w:rsid w:val="0083558D"/>
    <w:rsid w:val="008379B9"/>
    <w:rsid w:val="00840B20"/>
    <w:rsid w:val="00847336"/>
    <w:rsid w:val="00847A14"/>
    <w:rsid w:val="008525BC"/>
    <w:rsid w:val="008542D7"/>
    <w:rsid w:val="0086052A"/>
    <w:rsid w:val="00860F7E"/>
    <w:rsid w:val="00861334"/>
    <w:rsid w:val="00864E68"/>
    <w:rsid w:val="008655B4"/>
    <w:rsid w:val="00865734"/>
    <w:rsid w:val="008658BF"/>
    <w:rsid w:val="0087115D"/>
    <w:rsid w:val="0087293F"/>
    <w:rsid w:val="0087299D"/>
    <w:rsid w:val="008759E2"/>
    <w:rsid w:val="00876878"/>
    <w:rsid w:val="00880CA2"/>
    <w:rsid w:val="0088377D"/>
    <w:rsid w:val="00884728"/>
    <w:rsid w:val="00884E17"/>
    <w:rsid w:val="008861D0"/>
    <w:rsid w:val="008864FF"/>
    <w:rsid w:val="0088656B"/>
    <w:rsid w:val="00886C27"/>
    <w:rsid w:val="00891681"/>
    <w:rsid w:val="00894072"/>
    <w:rsid w:val="008978C9"/>
    <w:rsid w:val="00897C3C"/>
    <w:rsid w:val="008A0BBC"/>
    <w:rsid w:val="008A1C42"/>
    <w:rsid w:val="008A3AD0"/>
    <w:rsid w:val="008A6EE2"/>
    <w:rsid w:val="008B4008"/>
    <w:rsid w:val="008B4B94"/>
    <w:rsid w:val="008C29CD"/>
    <w:rsid w:val="008C593F"/>
    <w:rsid w:val="008C72E9"/>
    <w:rsid w:val="008C797F"/>
    <w:rsid w:val="008C7FFA"/>
    <w:rsid w:val="008D2300"/>
    <w:rsid w:val="008D343B"/>
    <w:rsid w:val="008D5C26"/>
    <w:rsid w:val="008D6B92"/>
    <w:rsid w:val="008D769D"/>
    <w:rsid w:val="008D7C53"/>
    <w:rsid w:val="008E1F39"/>
    <w:rsid w:val="008E3C1E"/>
    <w:rsid w:val="008E6235"/>
    <w:rsid w:val="008E6786"/>
    <w:rsid w:val="008E6AA3"/>
    <w:rsid w:val="008F01B0"/>
    <w:rsid w:val="008F0214"/>
    <w:rsid w:val="008F0E42"/>
    <w:rsid w:val="008F165E"/>
    <w:rsid w:val="008F3866"/>
    <w:rsid w:val="008F7EDC"/>
    <w:rsid w:val="0090542C"/>
    <w:rsid w:val="009054C7"/>
    <w:rsid w:val="0090686C"/>
    <w:rsid w:val="00906AD2"/>
    <w:rsid w:val="009118F8"/>
    <w:rsid w:val="009124DA"/>
    <w:rsid w:val="00912DD1"/>
    <w:rsid w:val="00913485"/>
    <w:rsid w:val="00914FD3"/>
    <w:rsid w:val="009200FF"/>
    <w:rsid w:val="009203F6"/>
    <w:rsid w:val="009223EC"/>
    <w:rsid w:val="00922A18"/>
    <w:rsid w:val="009245FB"/>
    <w:rsid w:val="00924C6E"/>
    <w:rsid w:val="00926332"/>
    <w:rsid w:val="009278A2"/>
    <w:rsid w:val="00927B42"/>
    <w:rsid w:val="00930D80"/>
    <w:rsid w:val="009339ED"/>
    <w:rsid w:val="009360A7"/>
    <w:rsid w:val="00937F2C"/>
    <w:rsid w:val="009410BA"/>
    <w:rsid w:val="00943E74"/>
    <w:rsid w:val="00943EA9"/>
    <w:rsid w:val="0095209F"/>
    <w:rsid w:val="0095259B"/>
    <w:rsid w:val="00954EDA"/>
    <w:rsid w:val="00956925"/>
    <w:rsid w:val="009615AA"/>
    <w:rsid w:val="00961C2B"/>
    <w:rsid w:val="0096496C"/>
    <w:rsid w:val="00964A1F"/>
    <w:rsid w:val="00966945"/>
    <w:rsid w:val="0097155B"/>
    <w:rsid w:val="00983693"/>
    <w:rsid w:val="00983ED0"/>
    <w:rsid w:val="00984C09"/>
    <w:rsid w:val="00990CDC"/>
    <w:rsid w:val="00996FB8"/>
    <w:rsid w:val="009A3E9C"/>
    <w:rsid w:val="009A6730"/>
    <w:rsid w:val="009B0E6A"/>
    <w:rsid w:val="009B32DA"/>
    <w:rsid w:val="009B364A"/>
    <w:rsid w:val="009C0D55"/>
    <w:rsid w:val="009C1555"/>
    <w:rsid w:val="009C469C"/>
    <w:rsid w:val="009C6406"/>
    <w:rsid w:val="009C77F5"/>
    <w:rsid w:val="009D1B34"/>
    <w:rsid w:val="009D1E74"/>
    <w:rsid w:val="009D246B"/>
    <w:rsid w:val="009D6571"/>
    <w:rsid w:val="009D6ED6"/>
    <w:rsid w:val="009E2B31"/>
    <w:rsid w:val="009E3D4B"/>
    <w:rsid w:val="009E41D6"/>
    <w:rsid w:val="009E5B30"/>
    <w:rsid w:val="009E6327"/>
    <w:rsid w:val="009E7133"/>
    <w:rsid w:val="009F2A26"/>
    <w:rsid w:val="009F7083"/>
    <w:rsid w:val="00A002D7"/>
    <w:rsid w:val="00A0134E"/>
    <w:rsid w:val="00A014D0"/>
    <w:rsid w:val="00A0659B"/>
    <w:rsid w:val="00A07B9D"/>
    <w:rsid w:val="00A108C3"/>
    <w:rsid w:val="00A1396E"/>
    <w:rsid w:val="00A149F2"/>
    <w:rsid w:val="00A1695E"/>
    <w:rsid w:val="00A17303"/>
    <w:rsid w:val="00A17493"/>
    <w:rsid w:val="00A20B4E"/>
    <w:rsid w:val="00A24E30"/>
    <w:rsid w:val="00A312C2"/>
    <w:rsid w:val="00A31951"/>
    <w:rsid w:val="00A36213"/>
    <w:rsid w:val="00A4295B"/>
    <w:rsid w:val="00A4408D"/>
    <w:rsid w:val="00A4411C"/>
    <w:rsid w:val="00A44649"/>
    <w:rsid w:val="00A4624B"/>
    <w:rsid w:val="00A46BBB"/>
    <w:rsid w:val="00A50597"/>
    <w:rsid w:val="00A50B9C"/>
    <w:rsid w:val="00A51A20"/>
    <w:rsid w:val="00A55464"/>
    <w:rsid w:val="00A557E4"/>
    <w:rsid w:val="00A56EFC"/>
    <w:rsid w:val="00A61C6C"/>
    <w:rsid w:val="00A63108"/>
    <w:rsid w:val="00A6639B"/>
    <w:rsid w:val="00A66781"/>
    <w:rsid w:val="00A66DC4"/>
    <w:rsid w:val="00A67432"/>
    <w:rsid w:val="00A716C4"/>
    <w:rsid w:val="00A72BAF"/>
    <w:rsid w:val="00A72E0F"/>
    <w:rsid w:val="00A73719"/>
    <w:rsid w:val="00A75F56"/>
    <w:rsid w:val="00A80FE0"/>
    <w:rsid w:val="00A819FC"/>
    <w:rsid w:val="00A838F7"/>
    <w:rsid w:val="00A85B56"/>
    <w:rsid w:val="00A87ECB"/>
    <w:rsid w:val="00A90802"/>
    <w:rsid w:val="00A918B3"/>
    <w:rsid w:val="00A93698"/>
    <w:rsid w:val="00A95BF2"/>
    <w:rsid w:val="00AA23BA"/>
    <w:rsid w:val="00AA4D7B"/>
    <w:rsid w:val="00AB19DF"/>
    <w:rsid w:val="00AB1CED"/>
    <w:rsid w:val="00AB37B5"/>
    <w:rsid w:val="00AB39B3"/>
    <w:rsid w:val="00AB52E2"/>
    <w:rsid w:val="00AB648C"/>
    <w:rsid w:val="00AB6754"/>
    <w:rsid w:val="00AC006F"/>
    <w:rsid w:val="00AC2C93"/>
    <w:rsid w:val="00AC393A"/>
    <w:rsid w:val="00AC57B9"/>
    <w:rsid w:val="00AC62F8"/>
    <w:rsid w:val="00AD25E4"/>
    <w:rsid w:val="00AD34A5"/>
    <w:rsid w:val="00AD3A50"/>
    <w:rsid w:val="00AD3D1A"/>
    <w:rsid w:val="00AD4604"/>
    <w:rsid w:val="00AD5E0C"/>
    <w:rsid w:val="00AE2C9C"/>
    <w:rsid w:val="00AE3B9D"/>
    <w:rsid w:val="00AE5870"/>
    <w:rsid w:val="00AE5F8D"/>
    <w:rsid w:val="00AE6230"/>
    <w:rsid w:val="00AF077E"/>
    <w:rsid w:val="00AF11FA"/>
    <w:rsid w:val="00AF161D"/>
    <w:rsid w:val="00AF2211"/>
    <w:rsid w:val="00AF46F1"/>
    <w:rsid w:val="00AF5277"/>
    <w:rsid w:val="00B03118"/>
    <w:rsid w:val="00B076A4"/>
    <w:rsid w:val="00B106AF"/>
    <w:rsid w:val="00B11128"/>
    <w:rsid w:val="00B12FA3"/>
    <w:rsid w:val="00B13A13"/>
    <w:rsid w:val="00B15461"/>
    <w:rsid w:val="00B20BF4"/>
    <w:rsid w:val="00B23E7D"/>
    <w:rsid w:val="00B242F9"/>
    <w:rsid w:val="00B27015"/>
    <w:rsid w:val="00B277E1"/>
    <w:rsid w:val="00B27DB7"/>
    <w:rsid w:val="00B30BB0"/>
    <w:rsid w:val="00B32790"/>
    <w:rsid w:val="00B3317A"/>
    <w:rsid w:val="00B33394"/>
    <w:rsid w:val="00B3391B"/>
    <w:rsid w:val="00B34512"/>
    <w:rsid w:val="00B35209"/>
    <w:rsid w:val="00B36738"/>
    <w:rsid w:val="00B40651"/>
    <w:rsid w:val="00B4117D"/>
    <w:rsid w:val="00B41BEA"/>
    <w:rsid w:val="00B44B7E"/>
    <w:rsid w:val="00B47A7F"/>
    <w:rsid w:val="00B5032C"/>
    <w:rsid w:val="00B51C4D"/>
    <w:rsid w:val="00B531BC"/>
    <w:rsid w:val="00B55A23"/>
    <w:rsid w:val="00B604B6"/>
    <w:rsid w:val="00B6177E"/>
    <w:rsid w:val="00B632A8"/>
    <w:rsid w:val="00B6335E"/>
    <w:rsid w:val="00B647B7"/>
    <w:rsid w:val="00B64A3B"/>
    <w:rsid w:val="00B64E65"/>
    <w:rsid w:val="00B65B0A"/>
    <w:rsid w:val="00B661C9"/>
    <w:rsid w:val="00B67453"/>
    <w:rsid w:val="00B6745B"/>
    <w:rsid w:val="00B73241"/>
    <w:rsid w:val="00B7437E"/>
    <w:rsid w:val="00B7492C"/>
    <w:rsid w:val="00B75D99"/>
    <w:rsid w:val="00B770FB"/>
    <w:rsid w:val="00B77634"/>
    <w:rsid w:val="00B80AF5"/>
    <w:rsid w:val="00B81A2C"/>
    <w:rsid w:val="00B8205E"/>
    <w:rsid w:val="00B820B2"/>
    <w:rsid w:val="00B851FC"/>
    <w:rsid w:val="00B85542"/>
    <w:rsid w:val="00B86B89"/>
    <w:rsid w:val="00B86C86"/>
    <w:rsid w:val="00BA6DB6"/>
    <w:rsid w:val="00BA7ADF"/>
    <w:rsid w:val="00BB3D55"/>
    <w:rsid w:val="00BB3E60"/>
    <w:rsid w:val="00BB3E9A"/>
    <w:rsid w:val="00BB6961"/>
    <w:rsid w:val="00BC0A07"/>
    <w:rsid w:val="00BC1D23"/>
    <w:rsid w:val="00BC1D5E"/>
    <w:rsid w:val="00BC1F48"/>
    <w:rsid w:val="00BC2BD2"/>
    <w:rsid w:val="00BC5190"/>
    <w:rsid w:val="00BD191C"/>
    <w:rsid w:val="00BD6F62"/>
    <w:rsid w:val="00BD72E4"/>
    <w:rsid w:val="00BE24BE"/>
    <w:rsid w:val="00BE3BF0"/>
    <w:rsid w:val="00BE5B44"/>
    <w:rsid w:val="00BE6041"/>
    <w:rsid w:val="00BF4A8C"/>
    <w:rsid w:val="00C0168E"/>
    <w:rsid w:val="00C040E7"/>
    <w:rsid w:val="00C06159"/>
    <w:rsid w:val="00C0774F"/>
    <w:rsid w:val="00C121BB"/>
    <w:rsid w:val="00C12B26"/>
    <w:rsid w:val="00C22F44"/>
    <w:rsid w:val="00C26B94"/>
    <w:rsid w:val="00C31964"/>
    <w:rsid w:val="00C331AF"/>
    <w:rsid w:val="00C334D9"/>
    <w:rsid w:val="00C34334"/>
    <w:rsid w:val="00C3728C"/>
    <w:rsid w:val="00C43071"/>
    <w:rsid w:val="00C44EE2"/>
    <w:rsid w:val="00C46B95"/>
    <w:rsid w:val="00C52119"/>
    <w:rsid w:val="00C54383"/>
    <w:rsid w:val="00C54BD1"/>
    <w:rsid w:val="00C57F28"/>
    <w:rsid w:val="00C6052A"/>
    <w:rsid w:val="00C61E58"/>
    <w:rsid w:val="00C63F1F"/>
    <w:rsid w:val="00C645C1"/>
    <w:rsid w:val="00C6520F"/>
    <w:rsid w:val="00C657BD"/>
    <w:rsid w:val="00C6608B"/>
    <w:rsid w:val="00C71956"/>
    <w:rsid w:val="00C73157"/>
    <w:rsid w:val="00C75484"/>
    <w:rsid w:val="00C759EE"/>
    <w:rsid w:val="00C763AE"/>
    <w:rsid w:val="00C767EC"/>
    <w:rsid w:val="00C76CF5"/>
    <w:rsid w:val="00C77AFA"/>
    <w:rsid w:val="00C83038"/>
    <w:rsid w:val="00C85164"/>
    <w:rsid w:val="00C85A41"/>
    <w:rsid w:val="00C867C7"/>
    <w:rsid w:val="00C87B23"/>
    <w:rsid w:val="00C94EFB"/>
    <w:rsid w:val="00CA0092"/>
    <w:rsid w:val="00CA0F40"/>
    <w:rsid w:val="00CA159E"/>
    <w:rsid w:val="00CA1F11"/>
    <w:rsid w:val="00CA2ECA"/>
    <w:rsid w:val="00CA3168"/>
    <w:rsid w:val="00CA4C1D"/>
    <w:rsid w:val="00CA53E6"/>
    <w:rsid w:val="00CB0DD2"/>
    <w:rsid w:val="00CB2C3E"/>
    <w:rsid w:val="00CB2FFD"/>
    <w:rsid w:val="00CB55D9"/>
    <w:rsid w:val="00CB79BA"/>
    <w:rsid w:val="00CC278D"/>
    <w:rsid w:val="00CC4876"/>
    <w:rsid w:val="00CC5891"/>
    <w:rsid w:val="00CC6FDF"/>
    <w:rsid w:val="00CD0B78"/>
    <w:rsid w:val="00CD449E"/>
    <w:rsid w:val="00CD5C8E"/>
    <w:rsid w:val="00CD5D7B"/>
    <w:rsid w:val="00CE118D"/>
    <w:rsid w:val="00CE1E74"/>
    <w:rsid w:val="00CE2CF5"/>
    <w:rsid w:val="00CE4B7A"/>
    <w:rsid w:val="00CE58EF"/>
    <w:rsid w:val="00CF03AE"/>
    <w:rsid w:val="00CF0540"/>
    <w:rsid w:val="00CF1BDD"/>
    <w:rsid w:val="00CF4CB9"/>
    <w:rsid w:val="00CF6CB3"/>
    <w:rsid w:val="00D00D42"/>
    <w:rsid w:val="00D02A65"/>
    <w:rsid w:val="00D02A8C"/>
    <w:rsid w:val="00D0481B"/>
    <w:rsid w:val="00D04E32"/>
    <w:rsid w:val="00D055EF"/>
    <w:rsid w:val="00D05DFA"/>
    <w:rsid w:val="00D060EE"/>
    <w:rsid w:val="00D06466"/>
    <w:rsid w:val="00D0757E"/>
    <w:rsid w:val="00D1016F"/>
    <w:rsid w:val="00D1099D"/>
    <w:rsid w:val="00D115B8"/>
    <w:rsid w:val="00D128B6"/>
    <w:rsid w:val="00D12F49"/>
    <w:rsid w:val="00D131CC"/>
    <w:rsid w:val="00D14534"/>
    <w:rsid w:val="00D17866"/>
    <w:rsid w:val="00D20E6D"/>
    <w:rsid w:val="00D23AD8"/>
    <w:rsid w:val="00D24F7B"/>
    <w:rsid w:val="00D306AC"/>
    <w:rsid w:val="00D31E83"/>
    <w:rsid w:val="00D32DDC"/>
    <w:rsid w:val="00D33514"/>
    <w:rsid w:val="00D34B67"/>
    <w:rsid w:val="00D34B76"/>
    <w:rsid w:val="00D3574C"/>
    <w:rsid w:val="00D40EA0"/>
    <w:rsid w:val="00D414CD"/>
    <w:rsid w:val="00D42101"/>
    <w:rsid w:val="00D423F1"/>
    <w:rsid w:val="00D4506C"/>
    <w:rsid w:val="00D52F45"/>
    <w:rsid w:val="00D53887"/>
    <w:rsid w:val="00D544E0"/>
    <w:rsid w:val="00D57651"/>
    <w:rsid w:val="00D57A2A"/>
    <w:rsid w:val="00D57BF7"/>
    <w:rsid w:val="00D626E3"/>
    <w:rsid w:val="00D6350D"/>
    <w:rsid w:val="00D667CD"/>
    <w:rsid w:val="00D66ED5"/>
    <w:rsid w:val="00D71FAA"/>
    <w:rsid w:val="00D735AE"/>
    <w:rsid w:val="00D73773"/>
    <w:rsid w:val="00D7697E"/>
    <w:rsid w:val="00D77CE9"/>
    <w:rsid w:val="00D80B73"/>
    <w:rsid w:val="00D81354"/>
    <w:rsid w:val="00D82941"/>
    <w:rsid w:val="00D85304"/>
    <w:rsid w:val="00D85DA9"/>
    <w:rsid w:val="00D87D6D"/>
    <w:rsid w:val="00D9012B"/>
    <w:rsid w:val="00D90185"/>
    <w:rsid w:val="00D942DE"/>
    <w:rsid w:val="00D979C0"/>
    <w:rsid w:val="00DA17FA"/>
    <w:rsid w:val="00DA2597"/>
    <w:rsid w:val="00DA43CE"/>
    <w:rsid w:val="00DA47D7"/>
    <w:rsid w:val="00DA48D3"/>
    <w:rsid w:val="00DA62AB"/>
    <w:rsid w:val="00DB2253"/>
    <w:rsid w:val="00DB3A04"/>
    <w:rsid w:val="00DB4616"/>
    <w:rsid w:val="00DB6220"/>
    <w:rsid w:val="00DB630F"/>
    <w:rsid w:val="00DC24EB"/>
    <w:rsid w:val="00DC27FF"/>
    <w:rsid w:val="00DC3594"/>
    <w:rsid w:val="00DC43A0"/>
    <w:rsid w:val="00DC4947"/>
    <w:rsid w:val="00DC7E1C"/>
    <w:rsid w:val="00DD0106"/>
    <w:rsid w:val="00DD0D15"/>
    <w:rsid w:val="00DD11BC"/>
    <w:rsid w:val="00DD1EC8"/>
    <w:rsid w:val="00DD48DA"/>
    <w:rsid w:val="00DE1A24"/>
    <w:rsid w:val="00DE4FA5"/>
    <w:rsid w:val="00DE5C78"/>
    <w:rsid w:val="00DF1F63"/>
    <w:rsid w:val="00DF31A3"/>
    <w:rsid w:val="00DF74A3"/>
    <w:rsid w:val="00E01A80"/>
    <w:rsid w:val="00E02793"/>
    <w:rsid w:val="00E0306B"/>
    <w:rsid w:val="00E037D0"/>
    <w:rsid w:val="00E04816"/>
    <w:rsid w:val="00E04B1B"/>
    <w:rsid w:val="00E07625"/>
    <w:rsid w:val="00E07E7E"/>
    <w:rsid w:val="00E17534"/>
    <w:rsid w:val="00E22479"/>
    <w:rsid w:val="00E232A5"/>
    <w:rsid w:val="00E3004B"/>
    <w:rsid w:val="00E30770"/>
    <w:rsid w:val="00E31B11"/>
    <w:rsid w:val="00E33A5C"/>
    <w:rsid w:val="00E33AD6"/>
    <w:rsid w:val="00E34A2B"/>
    <w:rsid w:val="00E357B4"/>
    <w:rsid w:val="00E36B72"/>
    <w:rsid w:val="00E36F8C"/>
    <w:rsid w:val="00E4104D"/>
    <w:rsid w:val="00E41A1D"/>
    <w:rsid w:val="00E461C4"/>
    <w:rsid w:val="00E46B44"/>
    <w:rsid w:val="00E5081B"/>
    <w:rsid w:val="00E50BA5"/>
    <w:rsid w:val="00E50C59"/>
    <w:rsid w:val="00E5315D"/>
    <w:rsid w:val="00E5351C"/>
    <w:rsid w:val="00E53527"/>
    <w:rsid w:val="00E54DCF"/>
    <w:rsid w:val="00E558EB"/>
    <w:rsid w:val="00E57C22"/>
    <w:rsid w:val="00E838B9"/>
    <w:rsid w:val="00E867C9"/>
    <w:rsid w:val="00E90824"/>
    <w:rsid w:val="00E91201"/>
    <w:rsid w:val="00E9194F"/>
    <w:rsid w:val="00E92961"/>
    <w:rsid w:val="00E93EE2"/>
    <w:rsid w:val="00EA0FFA"/>
    <w:rsid w:val="00EA1A5A"/>
    <w:rsid w:val="00EA350A"/>
    <w:rsid w:val="00EB0283"/>
    <w:rsid w:val="00EB1FDE"/>
    <w:rsid w:val="00EB2EE3"/>
    <w:rsid w:val="00EB394D"/>
    <w:rsid w:val="00EB40D9"/>
    <w:rsid w:val="00EB4704"/>
    <w:rsid w:val="00EB6B7C"/>
    <w:rsid w:val="00EB7353"/>
    <w:rsid w:val="00EB7529"/>
    <w:rsid w:val="00EC09BC"/>
    <w:rsid w:val="00EC16AB"/>
    <w:rsid w:val="00EC26BB"/>
    <w:rsid w:val="00EC6207"/>
    <w:rsid w:val="00EC7771"/>
    <w:rsid w:val="00ED12B1"/>
    <w:rsid w:val="00ED252D"/>
    <w:rsid w:val="00ED5B50"/>
    <w:rsid w:val="00ED6A31"/>
    <w:rsid w:val="00EE035A"/>
    <w:rsid w:val="00EE173E"/>
    <w:rsid w:val="00EE55C4"/>
    <w:rsid w:val="00EF17FE"/>
    <w:rsid w:val="00EF306E"/>
    <w:rsid w:val="00EF40F1"/>
    <w:rsid w:val="00EF4192"/>
    <w:rsid w:val="00EF55D0"/>
    <w:rsid w:val="00EF718A"/>
    <w:rsid w:val="00EF7E5B"/>
    <w:rsid w:val="00F00E45"/>
    <w:rsid w:val="00F02444"/>
    <w:rsid w:val="00F04314"/>
    <w:rsid w:val="00F0780D"/>
    <w:rsid w:val="00F12C03"/>
    <w:rsid w:val="00F15871"/>
    <w:rsid w:val="00F211A5"/>
    <w:rsid w:val="00F25DAD"/>
    <w:rsid w:val="00F26483"/>
    <w:rsid w:val="00F30E4F"/>
    <w:rsid w:val="00F30FDF"/>
    <w:rsid w:val="00F325C8"/>
    <w:rsid w:val="00F44189"/>
    <w:rsid w:val="00F4585D"/>
    <w:rsid w:val="00F45987"/>
    <w:rsid w:val="00F46A11"/>
    <w:rsid w:val="00F51EEC"/>
    <w:rsid w:val="00F53A14"/>
    <w:rsid w:val="00F54A8F"/>
    <w:rsid w:val="00F60757"/>
    <w:rsid w:val="00F6205C"/>
    <w:rsid w:val="00F65178"/>
    <w:rsid w:val="00F6624E"/>
    <w:rsid w:val="00F66F48"/>
    <w:rsid w:val="00F67EF5"/>
    <w:rsid w:val="00F7491C"/>
    <w:rsid w:val="00F75BDF"/>
    <w:rsid w:val="00F766AD"/>
    <w:rsid w:val="00F80022"/>
    <w:rsid w:val="00F80D7F"/>
    <w:rsid w:val="00F865D6"/>
    <w:rsid w:val="00F878D7"/>
    <w:rsid w:val="00F906D3"/>
    <w:rsid w:val="00F908F8"/>
    <w:rsid w:val="00F9332C"/>
    <w:rsid w:val="00F93959"/>
    <w:rsid w:val="00F93EE3"/>
    <w:rsid w:val="00F97203"/>
    <w:rsid w:val="00FA016E"/>
    <w:rsid w:val="00FA2608"/>
    <w:rsid w:val="00FA3FAC"/>
    <w:rsid w:val="00FB48DF"/>
    <w:rsid w:val="00FC06DC"/>
    <w:rsid w:val="00FC20EB"/>
    <w:rsid w:val="00FC32C6"/>
    <w:rsid w:val="00FC3B05"/>
    <w:rsid w:val="00FC76C0"/>
    <w:rsid w:val="00FC7D1E"/>
    <w:rsid w:val="00FD0734"/>
    <w:rsid w:val="00FD0DA9"/>
    <w:rsid w:val="00FD1530"/>
    <w:rsid w:val="00FD1538"/>
    <w:rsid w:val="00FD2513"/>
    <w:rsid w:val="00FE1F32"/>
    <w:rsid w:val="00FE2446"/>
    <w:rsid w:val="00FE3D13"/>
    <w:rsid w:val="00FE6ECE"/>
    <w:rsid w:val="00FF39E6"/>
    <w:rsid w:val="00FF4F3F"/>
    <w:rsid w:val="21561506"/>
    <w:rsid w:val="7FF98725"/>
    <w:rsid w:val="9AFD166E"/>
    <w:rsid w:val="F4FB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2"/>
    <w:qFormat/>
    <w:uiPriority w:val="0"/>
    <w:pPr>
      <w:widowControl/>
      <w:ind w:firstLine="640" w:firstLineChars="200"/>
      <w:jc w:val="left"/>
      <w:outlineLvl w:val="0"/>
    </w:pPr>
    <w:rPr>
      <w:rFonts w:ascii="黑体" w:hAnsi="黑体" w:eastAsia="黑体" w:cs="宋体"/>
      <w:kern w:val="0"/>
    </w:rPr>
  </w:style>
  <w:style w:type="paragraph" w:styleId="3">
    <w:name w:val="heading 2"/>
    <w:basedOn w:val="1"/>
    <w:next w:val="1"/>
    <w:link w:val="23"/>
    <w:qFormat/>
    <w:uiPriority w:val="0"/>
    <w:pPr>
      <w:widowControl/>
      <w:ind w:firstLine="640" w:firstLineChars="200"/>
      <w:jc w:val="left"/>
      <w:outlineLvl w:val="1"/>
    </w:pPr>
    <w:rPr>
      <w:rFonts w:ascii="楷体" w:hAnsi="楷体" w:eastAsia="楷体" w:cs="宋体"/>
      <w:kern w:val="0"/>
    </w:rPr>
  </w:style>
  <w:style w:type="paragraph" w:styleId="4">
    <w:name w:val="heading 3"/>
    <w:basedOn w:val="1"/>
    <w:next w:val="1"/>
    <w:qFormat/>
    <w:uiPriority w:val="0"/>
    <w:pPr>
      <w:keepNext/>
      <w:keepLines/>
      <w:spacing w:before="260" w:after="260" w:line="416" w:lineRule="auto"/>
      <w:outlineLvl w:val="2"/>
    </w:pPr>
    <w:rPr>
      <w:b/>
      <w:bCs/>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firstLine="420"/>
    </w:pPr>
    <w:rPr>
      <w:rFonts w:ascii="仿宋_GB2312"/>
      <w:sz w:val="30"/>
    </w:rPr>
  </w:style>
  <w:style w:type="paragraph" w:styleId="6">
    <w:name w:val="Plain Text"/>
    <w:basedOn w:val="1"/>
    <w:qFormat/>
    <w:uiPriority w:val="0"/>
    <w:pPr>
      <w:jc w:val="left"/>
    </w:pPr>
    <w:rPr>
      <w:rFonts w:ascii="宋体" w:hAnsi="Courier New" w:eastAsia="Times New Roman" w:cs="Courier New"/>
      <w:color w:val="000000"/>
      <w:kern w:val="0"/>
      <w:sz w:val="24"/>
      <w:szCs w:val="21"/>
      <w:lang w:eastAsia="en-US"/>
    </w:r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rFonts w:eastAsia="宋体"/>
      <w:sz w:val="16"/>
      <w:szCs w:val="16"/>
    </w:rPr>
  </w:style>
  <w:style w:type="paragraph" w:styleId="13">
    <w:name w:val="toc 2"/>
    <w:basedOn w:val="1"/>
    <w:next w:val="1"/>
    <w:qFormat/>
    <w:uiPriority w:val="0"/>
    <w:pPr>
      <w:widowControl/>
      <w:spacing w:before="100" w:beforeAutospacing="1" w:after="100" w:afterAutospacing="1" w:line="300" w:lineRule="auto"/>
      <w:ind w:left="220"/>
      <w:jc w:val="left"/>
    </w:pPr>
    <w:rPr>
      <w:rFonts w:ascii="华文中宋" w:hAnsi="华文中宋" w:eastAsia="华文中宋"/>
      <w:kern w:val="0"/>
      <w:sz w:val="28"/>
      <w:szCs w:val="28"/>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b/>
      <w:bCs/>
      <w:sz w:val="21"/>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rFonts w:cs="Times New Roman"/>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customStyle="1" w:styleId="22">
    <w:name w:val="标题 1 Char"/>
    <w:link w:val="2"/>
    <w:qFormat/>
    <w:uiPriority w:val="0"/>
    <w:rPr>
      <w:rFonts w:ascii="黑体" w:hAnsi="黑体" w:eastAsia="黑体" w:cs="宋体"/>
      <w:sz w:val="32"/>
      <w:szCs w:val="32"/>
      <w:lang w:val="en-US" w:eastAsia="zh-CN" w:bidi="ar-SA"/>
    </w:rPr>
  </w:style>
  <w:style w:type="character" w:customStyle="1" w:styleId="23">
    <w:name w:val="标题 2 Char1"/>
    <w:link w:val="3"/>
    <w:qFormat/>
    <w:uiPriority w:val="0"/>
    <w:rPr>
      <w:rFonts w:ascii="楷体" w:hAnsi="楷体" w:eastAsia="楷体" w:cs="宋体"/>
      <w:sz w:val="32"/>
      <w:szCs w:val="32"/>
      <w:lang w:val="en-US" w:eastAsia="zh-CN" w:bidi="ar-SA"/>
    </w:rPr>
  </w:style>
  <w:style w:type="paragraph" w:customStyle="1" w:styleId="24">
    <w:name w:val="Char Char"/>
    <w:basedOn w:val="1"/>
    <w:qFormat/>
    <w:uiPriority w:val="0"/>
    <w:rPr>
      <w:rFonts w:ascii="宋体" w:hAnsi="宋体" w:cs="Courier New"/>
    </w:rPr>
  </w:style>
  <w:style w:type="paragraph" w:customStyle="1" w:styleId="25">
    <w:name w:val="Char1"/>
    <w:basedOn w:val="1"/>
    <w:qFormat/>
    <w:uiPriority w:val="0"/>
    <w:pPr>
      <w:tabs>
        <w:tab w:val="left" w:pos="425"/>
      </w:tabs>
      <w:ind w:left="425" w:hanging="425"/>
    </w:pPr>
    <w:rPr>
      <w:rFonts w:eastAsia="方正仿宋简体"/>
      <w:kern w:val="24"/>
      <w:sz w:val="24"/>
      <w:szCs w:val="28"/>
    </w:rPr>
  </w:style>
  <w:style w:type="paragraph" w:customStyle="1" w:styleId="26">
    <w:name w:val="Char Char Char Char"/>
    <w:basedOn w:val="1"/>
    <w:qFormat/>
    <w:uiPriority w:val="0"/>
    <w:rPr>
      <w:rFonts w:ascii="宋体" w:hAnsi="宋体" w:cs="Courier New"/>
    </w:rPr>
  </w:style>
  <w:style w:type="paragraph" w:customStyle="1" w:styleId="27">
    <w:name w:val="列出段落1"/>
    <w:basedOn w:val="1"/>
    <w:qFormat/>
    <w:uiPriority w:val="0"/>
    <w:pPr>
      <w:ind w:firstLine="420" w:firstLineChars="200"/>
    </w:pPr>
    <w:rPr>
      <w:rFonts w:ascii="Calibri" w:hAnsi="Calibri" w:eastAsia="宋体"/>
      <w:sz w:val="21"/>
      <w:szCs w:val="22"/>
    </w:rPr>
  </w:style>
  <w:style w:type="paragraph" w:customStyle="1" w:styleId="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 A"/>
    <w:qFormat/>
    <w:uiPriority w:val="0"/>
    <w:pPr>
      <w:widowControl w:val="0"/>
      <w:jc w:val="both"/>
    </w:pPr>
    <w:rPr>
      <w:rFonts w:ascii="Calibri" w:hAnsi="Calibri" w:eastAsia="Times New Roman" w:cs="Calibri"/>
      <w:color w:val="000000"/>
      <w:kern w:val="2"/>
      <w:sz w:val="21"/>
      <w:szCs w:val="21"/>
      <w:lang w:val="en-US" w:eastAsia="zh-CN" w:bidi="ar-SA"/>
    </w:rPr>
  </w:style>
  <w:style w:type="paragraph" w:customStyle="1" w:styleId="30">
    <w:name w:val="正文文本缩进1"/>
    <w:basedOn w:val="1"/>
    <w:qFormat/>
    <w:uiPriority w:val="0"/>
    <w:pPr>
      <w:ind w:firstLine="600" w:firstLineChars="200"/>
    </w:pPr>
    <w:rPr>
      <w:rFonts w:ascii="Calibri" w:hAnsi="Calibri" w:eastAsia="宋体" w:cs="黑体"/>
      <w:sz w:val="30"/>
      <w:szCs w:val="20"/>
    </w:rPr>
  </w:style>
  <w:style w:type="character" w:customStyle="1" w:styleId="31">
    <w:name w:val="标题 2 Char"/>
    <w:qFormat/>
    <w:uiPriority w:val="0"/>
    <w:rPr>
      <w:rFonts w:ascii="楷体" w:hAnsi="楷体" w:eastAsia="楷体" w:cs="Times New Roman"/>
      <w:sz w:val="32"/>
      <w:szCs w:val="32"/>
    </w:rPr>
  </w:style>
  <w:style w:type="paragraph" w:styleId="32">
    <w:name w:val="List Paragraph"/>
    <w:basedOn w:val="1"/>
    <w:qFormat/>
    <w:uiPriority w:val="0"/>
    <w:pPr>
      <w:ind w:firstLine="420" w:firstLineChars="200"/>
    </w:pPr>
    <w:rPr>
      <w:rFonts w:ascii="Calibri" w:hAnsi="Calibri" w:eastAsia="宋体"/>
      <w:sz w:val="21"/>
      <w:szCs w:val="24"/>
    </w:rPr>
  </w:style>
  <w:style w:type="character" w:customStyle="1" w:styleId="33">
    <w:name w:val="Heading 1 Char"/>
    <w:basedOn w:val="18"/>
    <w:qFormat/>
    <w:locked/>
    <w:uiPriority w:val="0"/>
    <w:rPr>
      <w:rFonts w:ascii="Cambria" w:hAnsi="Cambria" w:eastAsia="宋体" w:cs="Times New Roman"/>
      <w:b/>
      <w:bCs/>
      <w:color w:val="365F91"/>
      <w:kern w:val="44"/>
      <w:sz w:val="24"/>
      <w:szCs w:val="24"/>
      <w:lang w:eastAsia="en-US"/>
    </w:rPr>
  </w:style>
  <w:style w:type="character" w:customStyle="1" w:styleId="34">
    <w:name w:val="font12"/>
    <w:basedOn w:val="18"/>
    <w:qFormat/>
    <w:uiPriority w:val="0"/>
    <w:rPr>
      <w:rFonts w:ascii="Times New Roman" w:hAnsi="Times New Roman" w:cs="Times New Roman"/>
      <w:b/>
      <w:bCs/>
      <w:color w:val="000000"/>
      <w:sz w:val="28"/>
      <w:szCs w:val="28"/>
      <w:u w:val="none"/>
    </w:rPr>
  </w:style>
  <w:style w:type="character" w:customStyle="1" w:styleId="35">
    <w:name w:val="font111"/>
    <w:basedOn w:val="18"/>
    <w:qFormat/>
    <w:uiPriority w:val="0"/>
    <w:rPr>
      <w:rFonts w:ascii="宋体" w:hAnsi="宋体" w:eastAsia="宋体" w:cs="宋体"/>
      <w:b/>
      <w:bCs/>
      <w:color w:val="000000"/>
      <w:sz w:val="28"/>
      <w:szCs w:val="28"/>
      <w:u w:val="none"/>
    </w:rPr>
  </w:style>
  <w:style w:type="character" w:customStyle="1" w:styleId="36">
    <w:name w:val="font151"/>
    <w:basedOn w:val="18"/>
    <w:qFormat/>
    <w:uiPriority w:val="0"/>
    <w:rPr>
      <w:rFonts w:ascii="Times New Roman" w:hAnsi="Times New Roman" w:cs="Times New Roman"/>
      <w:color w:val="000000"/>
      <w:sz w:val="18"/>
      <w:szCs w:val="18"/>
      <w:u w:val="none"/>
    </w:rPr>
  </w:style>
  <w:style w:type="paragraph" w:customStyle="1" w:styleId="37">
    <w:name w:val="Char Char1"/>
    <w:basedOn w:val="1"/>
    <w:qFormat/>
    <w:uiPriority w:val="0"/>
    <w:rPr>
      <w:rFonts w:ascii="宋体" w:hAnsi="宋体" w:cs="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1650</Words>
  <Characters>1820</Characters>
  <Lines>13</Lines>
  <Paragraphs>3</Paragraphs>
  <TotalTime>9</TotalTime>
  <ScaleCrop>false</ScaleCrop>
  <LinksUpToDate>false</LinksUpToDate>
  <CharactersWithSpaces>1844</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2022-08-09T08:49:00Z</dcterms:created>
  <dc:creator>hao</dc:creator>
  <cp:lastModifiedBy>新青年小麦</cp:lastModifiedBy>
  <cp:lastPrinted>2022-06-20T08:39:00Z</cp:lastPrinted>
  <dcterms:modified xsi:type="dcterms:W3CDTF">2022-08-09T23:58:44Z</dcterms:modified>
  <dc:title>关于办理加拿大签证有关事宜的通知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6BE8AEBDDD02481CAF543DD8A53B8C96</vt:lpwstr>
  </property>
</Properties>
</file>