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财物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认领</w:t>
      </w:r>
      <w:r>
        <w:rPr>
          <w:rFonts w:hint="eastAsia" w:ascii="华文中宋" w:hAnsi="华文中宋" w:eastAsia="华文中宋"/>
          <w:sz w:val="44"/>
          <w:szCs w:val="44"/>
        </w:rPr>
        <w:t>清单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1276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tabs>
                <w:tab w:val="center" w:pos="957"/>
                <w:tab w:val="right" w:pos="1914"/>
              </w:tabs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数量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  <w:lang w:eastAsia="zh-CN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jc w:val="left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标有“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Fructus Adocado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”字样的食品成品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9004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合计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9004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箱</w:t>
            </w:r>
          </w:p>
        </w:tc>
      </w:tr>
    </w:tbl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386"/>
    <w:rsid w:val="003143FA"/>
    <w:rsid w:val="00495DA3"/>
    <w:rsid w:val="006D3DE3"/>
    <w:rsid w:val="0074553C"/>
    <w:rsid w:val="007C3386"/>
    <w:rsid w:val="658378E5"/>
    <w:rsid w:val="7E1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2019-12-18T02:07:00Z</dcterms:created>
  <dc:creator>陈耀省</dc:creator>
  <cp:lastModifiedBy>梁健章</cp:lastModifiedBy>
  <cp:lastPrinted>2019-12-18T02:46:00Z</cp:lastPrinted>
  <dcterms:modified xsi:type="dcterms:W3CDTF">2022-01-12T07:51:45Z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157CFFE0B2624214802DF7EFC1F2BF08</vt:lpwstr>
  </property>
</Properties>
</file>