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附件1：</w:t>
      </w:r>
    </w:p>
    <w:p>
      <w:pPr>
        <w:spacing w:line="360" w:lineRule="auto"/>
        <w:jc w:val="left"/>
        <w:rPr>
          <w:rFonts w:ascii="方正仿宋简体" w:hAnsi="宋体" w:eastAsia="方正仿宋简体" w:cs="宋体"/>
          <w:sz w:val="32"/>
          <w:szCs w:val="32"/>
        </w:rPr>
      </w:pP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sz w:val="40"/>
          <w:szCs w:val="40"/>
        </w:rPr>
        <w:t>恩平市2021年森林防火太阳能远程视频监控语音宣传杆采购项目报价表</w:t>
      </w:r>
    </w:p>
    <w:p>
      <w:pPr>
        <w:spacing w:line="800" w:lineRule="exact"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报价单位：（盖章）                                      报价日期：2021年  月  日</w:t>
      </w:r>
    </w:p>
    <w:tbl>
      <w:tblPr>
        <w:tblStyle w:val="4"/>
        <w:tblW w:w="134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1480"/>
        <w:gridCol w:w="1226"/>
        <w:gridCol w:w="1605"/>
        <w:gridCol w:w="1552"/>
        <w:gridCol w:w="32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物品名称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单位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数量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报价（元）</w:t>
            </w:r>
          </w:p>
        </w:tc>
        <w:tc>
          <w:tcPr>
            <w:tcW w:w="32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单价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总价</w:t>
            </w:r>
          </w:p>
        </w:tc>
        <w:tc>
          <w:tcPr>
            <w:tcW w:w="3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sz w:val="32"/>
                <w:szCs w:val="32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森林防火太阳能远程视频监控语音宣传杆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宋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sz w:val="32"/>
                <w:szCs w:val="32"/>
              </w:rPr>
              <w:t>1</w:t>
            </w:r>
            <w:r>
              <w:rPr>
                <w:rFonts w:hint="eastAsia" w:ascii="方正仿宋简体" w:hAnsi="宋体" w:eastAsia="方正仿宋简体" w:cs="宋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sz w:val="32"/>
                <w:szCs w:val="32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32"/>
              </w:rPr>
              <w:t>远程视频监控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32"/>
                <w:lang w:val="en-US" w:eastAsia="zh-CN"/>
              </w:rPr>
              <w:t>后台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sz w:val="32"/>
                <w:szCs w:val="32"/>
              </w:rPr>
              <w:t>合计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 xml:space="preserve">    报价单位地址：                       联系人：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AA0D27"/>
    <w:rsid w:val="4C0A3790"/>
    <w:rsid w:val="4CF90F42"/>
    <w:rsid w:val="6B01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1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宏杰</cp:lastModifiedBy>
  <dcterms:modified xsi:type="dcterms:W3CDTF">2021-08-17T01:07:12Z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269335596_btnclosed</vt:lpwstr>
  </property>
  <property fmtid="{D5CDD505-2E9C-101B-9397-08002B2CF9AE}" pid="4" name="ICV">
    <vt:lpwstr>002AB3482E154303B3FA3FB423EC625D</vt:lpwstr>
  </property>
</Properties>
</file>