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6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镇级河道警长名单</w:t>
      </w:r>
      <w:r>
        <w:rPr>
          <w:rFonts w:ascii="仿宋_GB2312" w:eastAsia="仿宋_GB2312" w:cs="宋体"/>
          <w:sz w:val="28"/>
          <w:szCs w:val="28"/>
        </w:rPr>
        <w:t xml:space="preserve">  </w:t>
      </w:r>
    </w:p>
    <w:tbl>
      <w:tblPr>
        <w:tblStyle w:val="2"/>
        <w:tblpPr w:leftFromText="180" w:rightFromText="180" w:vertAnchor="text" w:horzAnchor="page" w:tblpX="2053" w:tblpY="249"/>
        <w:tblOverlap w:val="never"/>
        <w:tblW w:w="8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镇级河道警长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沙湖镇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梁卫民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（河道总警长）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莲塘水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沈树金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ascii="仿宋_GB2312" w:eastAsia="仿宋_GB2312"/>
                <w:sz w:val="28"/>
                <w:szCs w:val="28"/>
              </w:rPr>
              <w:t>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镇海水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张贵明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那关河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梁卫将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派出所副所长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潭江干流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梁卫民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杨桥河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劳竞岚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余岗海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吴文惠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南平河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伍文超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李边河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彭亚辉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宝鸭仔水库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吴国湖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派出所副所长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沙岗河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梁浩恩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5"/>
    <w:rsid w:val="00931375"/>
    <w:rsid w:val="00CA3E5C"/>
    <w:rsid w:val="2A22052A"/>
    <w:rsid w:val="3FA25D88"/>
    <w:rsid w:val="7A9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7</TotalTime>
  <ScaleCrop>false</ScaleCrop>
  <LinksUpToDate>false</LinksUpToDate>
  <CharactersWithSpaces>211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2019-01-11T02:49:00Z</dcterms:created>
  <dc:creator>hm0086</dc:creator>
  <cp:lastModifiedBy>呆呆</cp:lastModifiedBy>
  <dcterms:modified xsi:type="dcterms:W3CDTF">2020-04-24T03:23:34Z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