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C3B" w:rsidRPr="00553F4B" w:rsidRDefault="00FE3C3B" w:rsidP="00C235F5">
      <w:pPr>
        <w:spacing w:line="580" w:lineRule="exact"/>
        <w:jc w:val="left"/>
        <w:rPr>
          <w:rFonts w:ascii="Times New Roman" w:eastAsia="方正仿宋_GBK" w:hAnsi="Times New Roman" w:cs="Times New Roman"/>
          <w:sz w:val="32"/>
          <w:szCs w:val="32"/>
        </w:rPr>
      </w:pPr>
      <w:r w:rsidRPr="00553F4B">
        <w:rPr>
          <w:rFonts w:ascii="Times New Roman" w:eastAsia="方正仿宋_GBK" w:hAnsi="Times New Roman" w:cs="Times New Roman"/>
          <w:sz w:val="32"/>
          <w:szCs w:val="32"/>
        </w:rPr>
        <w:t>附件</w:t>
      </w:r>
    </w:p>
    <w:p w:rsidR="00FE3C3B" w:rsidRPr="00553F4B" w:rsidRDefault="00FE3C3B" w:rsidP="00C235F5">
      <w:pPr>
        <w:spacing w:line="580" w:lineRule="exact"/>
        <w:jc w:val="center"/>
        <w:rPr>
          <w:rFonts w:ascii="Times New Roman" w:eastAsia="方正大标宋_GBK" w:hAnsi="Times New Roman" w:cs="Times New Roman"/>
          <w:sz w:val="44"/>
          <w:szCs w:val="44"/>
        </w:rPr>
      </w:pPr>
    </w:p>
    <w:p w:rsidR="008508CC" w:rsidRDefault="00FE3C3B" w:rsidP="00C235F5">
      <w:pPr>
        <w:spacing w:line="580" w:lineRule="exact"/>
        <w:jc w:val="center"/>
        <w:rPr>
          <w:rFonts w:ascii="Times New Roman" w:eastAsia="方正大标宋_GBK" w:hAnsi="Times New Roman" w:cs="Times New Roman"/>
          <w:sz w:val="44"/>
          <w:szCs w:val="44"/>
        </w:rPr>
      </w:pPr>
      <w:r w:rsidRPr="00553F4B">
        <w:rPr>
          <w:rFonts w:ascii="Times New Roman" w:eastAsia="方正大标宋_GBK" w:hAnsi="Times New Roman" w:cs="Times New Roman"/>
          <w:sz w:val="44"/>
          <w:szCs w:val="44"/>
        </w:rPr>
        <w:t>江门市科学技术局</w:t>
      </w:r>
      <w:r w:rsidRPr="00553F4B">
        <w:rPr>
          <w:rFonts w:ascii="Times New Roman" w:eastAsia="方正大标宋_GBK" w:hAnsi="Times New Roman" w:cs="Times New Roman"/>
          <w:sz w:val="44"/>
          <w:szCs w:val="44"/>
        </w:rPr>
        <w:t xml:space="preserve"> </w:t>
      </w:r>
      <w:r w:rsidRPr="00553F4B">
        <w:rPr>
          <w:rFonts w:ascii="Times New Roman" w:eastAsia="方正大标宋_GBK" w:hAnsi="Times New Roman" w:cs="Times New Roman"/>
          <w:sz w:val="44"/>
          <w:szCs w:val="44"/>
        </w:rPr>
        <w:t>江门市财政局关于</w:t>
      </w:r>
    </w:p>
    <w:p w:rsidR="00FE3C3B" w:rsidRPr="00553F4B" w:rsidRDefault="00FE3C3B" w:rsidP="00C235F5">
      <w:pPr>
        <w:spacing w:line="580" w:lineRule="exact"/>
        <w:jc w:val="center"/>
        <w:rPr>
          <w:rFonts w:ascii="Times New Roman" w:eastAsia="方正大标宋_GBK" w:hAnsi="Times New Roman" w:cs="Times New Roman"/>
          <w:sz w:val="44"/>
          <w:szCs w:val="44"/>
        </w:rPr>
      </w:pPr>
      <w:r w:rsidRPr="00553F4B">
        <w:rPr>
          <w:rFonts w:ascii="Times New Roman" w:eastAsia="方正大标宋_GBK" w:hAnsi="Times New Roman" w:cs="Times New Roman"/>
          <w:sz w:val="44"/>
          <w:szCs w:val="44"/>
        </w:rPr>
        <w:t>江门市技术交易补助实施办法</w:t>
      </w:r>
    </w:p>
    <w:p w:rsidR="00FE3C3B" w:rsidRPr="00553F4B" w:rsidRDefault="00FE3C3B" w:rsidP="00C235F5">
      <w:pPr>
        <w:spacing w:line="580" w:lineRule="exact"/>
        <w:jc w:val="center"/>
        <w:rPr>
          <w:rFonts w:ascii="Times New Roman" w:eastAsia="方正楷体_GBK" w:hAnsi="Times New Roman" w:cs="Times New Roman"/>
          <w:sz w:val="32"/>
          <w:szCs w:val="32"/>
        </w:rPr>
      </w:pPr>
      <w:r w:rsidRPr="00553F4B">
        <w:rPr>
          <w:rFonts w:ascii="Times New Roman" w:eastAsia="方正楷体_GBK" w:hAnsi="Times New Roman" w:cs="Times New Roman"/>
          <w:sz w:val="32"/>
          <w:szCs w:val="32"/>
        </w:rPr>
        <w:t>（</w:t>
      </w:r>
      <w:r w:rsidR="00055494">
        <w:rPr>
          <w:rFonts w:ascii="Times New Roman" w:eastAsia="方正楷体_GBK" w:hAnsi="Times New Roman" w:cs="Times New Roman" w:hint="eastAsia"/>
          <w:sz w:val="32"/>
          <w:szCs w:val="32"/>
        </w:rPr>
        <w:t>第</w:t>
      </w:r>
      <w:r w:rsidR="00FE28F4" w:rsidRPr="00553F4B">
        <w:rPr>
          <w:rFonts w:ascii="Times New Roman" w:eastAsia="方正楷体_GBK" w:hAnsi="Times New Roman" w:cs="Times New Roman" w:hint="eastAsia"/>
          <w:sz w:val="32"/>
          <w:szCs w:val="32"/>
        </w:rPr>
        <w:t>二次征求意见</w:t>
      </w:r>
      <w:r w:rsidRPr="00553F4B">
        <w:rPr>
          <w:rFonts w:ascii="Times New Roman" w:eastAsia="方正楷体_GBK" w:hAnsi="Times New Roman" w:cs="Times New Roman"/>
          <w:sz w:val="32"/>
          <w:szCs w:val="32"/>
        </w:rPr>
        <w:t>稿）</w:t>
      </w:r>
    </w:p>
    <w:p w:rsidR="00FE3C3B" w:rsidRPr="00553F4B" w:rsidRDefault="00FE3C3B" w:rsidP="00C235F5">
      <w:pPr>
        <w:spacing w:line="580" w:lineRule="exact"/>
        <w:jc w:val="center"/>
        <w:rPr>
          <w:rFonts w:ascii="Times New Roman" w:eastAsia="方正楷体_GBK" w:hAnsi="Times New Roman" w:cs="Times New Roman"/>
          <w:sz w:val="32"/>
          <w:szCs w:val="32"/>
        </w:rPr>
      </w:pPr>
    </w:p>
    <w:p w:rsidR="00FE3C3B" w:rsidRPr="00553F4B" w:rsidRDefault="00FE3C3B" w:rsidP="00C235F5">
      <w:pPr>
        <w:spacing w:line="580" w:lineRule="exact"/>
        <w:ind w:firstLineChars="200" w:firstLine="640"/>
        <w:rPr>
          <w:rFonts w:ascii="Times New Roman" w:eastAsia="方正仿宋_GBK" w:hAnsi="Times New Roman" w:cs="Times New Roman"/>
          <w:kern w:val="0"/>
          <w:sz w:val="32"/>
          <w:szCs w:val="32"/>
        </w:rPr>
      </w:pPr>
      <w:r w:rsidRPr="00553F4B">
        <w:rPr>
          <w:rFonts w:ascii="Times New Roman" w:eastAsia="方正黑体_GBK" w:hAnsi="Times New Roman" w:cs="Times New Roman"/>
          <w:kern w:val="0"/>
          <w:sz w:val="32"/>
          <w:szCs w:val="32"/>
        </w:rPr>
        <w:t>第一条</w:t>
      </w:r>
      <w:r w:rsidRPr="00553F4B">
        <w:rPr>
          <w:rFonts w:ascii="Times New Roman" w:eastAsia="方正仿宋_GBK" w:hAnsi="Times New Roman" w:cs="Times New Roman"/>
          <w:kern w:val="0"/>
          <w:sz w:val="32"/>
          <w:szCs w:val="32"/>
        </w:rPr>
        <w:t xml:space="preserve">  </w:t>
      </w:r>
      <w:r w:rsidR="00A744F2" w:rsidRPr="00553F4B">
        <w:rPr>
          <w:rFonts w:ascii="Times New Roman" w:eastAsia="方正仿宋_GBK" w:hAnsi="Times New Roman" w:cs="Times New Roman" w:hint="eastAsia"/>
          <w:kern w:val="0"/>
          <w:sz w:val="32"/>
          <w:szCs w:val="32"/>
        </w:rPr>
        <w:t>为了</w:t>
      </w:r>
      <w:r w:rsidR="00B26F5B" w:rsidRPr="00553F4B">
        <w:rPr>
          <w:rFonts w:ascii="Times New Roman" w:eastAsia="方正仿宋_GBK" w:hAnsi="Times New Roman" w:cs="Times New Roman"/>
          <w:kern w:val="0"/>
          <w:sz w:val="32"/>
          <w:szCs w:val="32"/>
        </w:rPr>
        <w:t>深入实施创新驱动发展战略，发挥财政资金引导效应，鼓励企业购买先进技术</w:t>
      </w:r>
      <w:r w:rsidR="003116A6" w:rsidRPr="00553F4B">
        <w:rPr>
          <w:rFonts w:ascii="Times New Roman" w:eastAsia="方正仿宋_GBK" w:hAnsi="Times New Roman" w:cs="Times New Roman" w:hint="eastAsia"/>
          <w:kern w:val="0"/>
          <w:sz w:val="32"/>
          <w:szCs w:val="32"/>
        </w:rPr>
        <w:t>成果</w:t>
      </w:r>
      <w:r w:rsidR="00B26F5B" w:rsidRPr="00553F4B">
        <w:rPr>
          <w:rFonts w:ascii="Times New Roman" w:eastAsia="方正仿宋_GBK" w:hAnsi="Times New Roman" w:cs="Times New Roman"/>
          <w:kern w:val="0"/>
          <w:sz w:val="32"/>
          <w:szCs w:val="32"/>
        </w:rPr>
        <w:t>，促进技术交易和科技成果转化，</w:t>
      </w:r>
      <w:r w:rsidR="003D3BCB" w:rsidRPr="00553F4B">
        <w:rPr>
          <w:rFonts w:ascii="Times New Roman" w:eastAsia="方正仿宋_GBK" w:hAnsi="Times New Roman" w:cs="Times New Roman" w:hint="eastAsia"/>
          <w:kern w:val="0"/>
          <w:sz w:val="32"/>
          <w:szCs w:val="32"/>
        </w:rPr>
        <w:t>根据</w:t>
      </w:r>
      <w:r w:rsidRPr="00553F4B">
        <w:rPr>
          <w:rFonts w:ascii="Times New Roman" w:eastAsia="方正仿宋_GBK" w:hAnsi="Times New Roman" w:cs="Times New Roman"/>
          <w:kern w:val="0"/>
          <w:sz w:val="32"/>
          <w:szCs w:val="32"/>
        </w:rPr>
        <w:t>《江门市人民政府关于进一步促进科技创新推动高质量发展的工作措施》（江府〔</w:t>
      </w:r>
      <w:r w:rsidRPr="00553F4B">
        <w:rPr>
          <w:rFonts w:ascii="Times New Roman" w:eastAsia="方正仿宋_GBK" w:hAnsi="Times New Roman" w:cs="Times New Roman"/>
          <w:kern w:val="0"/>
          <w:sz w:val="32"/>
          <w:szCs w:val="32"/>
        </w:rPr>
        <w:t>2019</w:t>
      </w:r>
      <w:r w:rsidRPr="00553F4B">
        <w:rPr>
          <w:rFonts w:ascii="Times New Roman" w:eastAsia="方正仿宋_GBK" w:hAnsi="Times New Roman" w:cs="Times New Roman"/>
          <w:kern w:val="0"/>
          <w:sz w:val="32"/>
          <w:szCs w:val="32"/>
        </w:rPr>
        <w:t>〕</w:t>
      </w:r>
      <w:r w:rsidRPr="00553F4B">
        <w:rPr>
          <w:rFonts w:ascii="Times New Roman" w:eastAsia="方正仿宋_GBK" w:hAnsi="Times New Roman" w:cs="Times New Roman"/>
          <w:kern w:val="0"/>
          <w:sz w:val="32"/>
          <w:szCs w:val="32"/>
        </w:rPr>
        <w:t>24</w:t>
      </w:r>
      <w:r w:rsidRPr="00553F4B">
        <w:rPr>
          <w:rFonts w:ascii="Times New Roman" w:eastAsia="方正仿宋_GBK" w:hAnsi="Times New Roman" w:cs="Times New Roman"/>
          <w:kern w:val="0"/>
          <w:sz w:val="32"/>
          <w:szCs w:val="32"/>
        </w:rPr>
        <w:t>号），制定本办法。</w:t>
      </w:r>
    </w:p>
    <w:p w:rsidR="00FE3C3B" w:rsidRPr="00553F4B" w:rsidRDefault="00FE3C3B" w:rsidP="00C235F5">
      <w:pPr>
        <w:spacing w:line="580" w:lineRule="exact"/>
        <w:ind w:firstLineChars="200" w:firstLine="640"/>
        <w:rPr>
          <w:rFonts w:ascii="Times New Roman" w:eastAsia="方正仿宋_GBK" w:hAnsi="Times New Roman" w:cs="Times New Roman"/>
          <w:kern w:val="0"/>
          <w:sz w:val="32"/>
          <w:szCs w:val="32"/>
        </w:rPr>
      </w:pPr>
      <w:r w:rsidRPr="00553F4B">
        <w:rPr>
          <w:rFonts w:ascii="Times New Roman" w:eastAsia="方正黑体_GBK" w:hAnsi="Times New Roman" w:cs="Times New Roman"/>
          <w:kern w:val="0"/>
          <w:sz w:val="32"/>
          <w:szCs w:val="32"/>
        </w:rPr>
        <w:t>第二条</w:t>
      </w:r>
      <w:r w:rsidRPr="00553F4B">
        <w:rPr>
          <w:rFonts w:ascii="Times New Roman" w:eastAsia="方正仿宋_GBK" w:hAnsi="Times New Roman" w:cs="Times New Roman"/>
          <w:kern w:val="0"/>
          <w:sz w:val="32"/>
          <w:szCs w:val="32"/>
        </w:rPr>
        <w:t xml:space="preserve">  </w:t>
      </w:r>
      <w:r w:rsidRPr="00553F4B">
        <w:rPr>
          <w:rFonts w:ascii="Times New Roman" w:eastAsia="方正仿宋_GBK" w:hAnsi="Times New Roman" w:cs="Times New Roman"/>
          <w:kern w:val="0"/>
          <w:sz w:val="32"/>
          <w:szCs w:val="32"/>
        </w:rPr>
        <w:t>本办法所称技术交易，</w:t>
      </w:r>
      <w:r w:rsidR="00823B38" w:rsidRPr="00553F4B">
        <w:rPr>
          <w:rFonts w:ascii="Times New Roman" w:eastAsia="方正仿宋_GBK" w:hAnsi="Times New Roman" w:cs="Times New Roman" w:hint="eastAsia"/>
          <w:kern w:val="0"/>
          <w:sz w:val="32"/>
          <w:szCs w:val="32"/>
        </w:rPr>
        <w:t>指的是</w:t>
      </w:r>
      <w:r w:rsidRPr="00553F4B">
        <w:rPr>
          <w:rFonts w:ascii="Times New Roman" w:eastAsia="方正仿宋_GBK" w:hAnsi="Times New Roman" w:cs="Times New Roman"/>
          <w:kern w:val="0"/>
          <w:sz w:val="32"/>
          <w:szCs w:val="32"/>
        </w:rPr>
        <w:t>符合《中华人民共和国合同法》、《技术合同认定登记管理办法》（国科发政字〔</w:t>
      </w:r>
      <w:r w:rsidRPr="00553F4B">
        <w:rPr>
          <w:rFonts w:ascii="Times New Roman" w:eastAsia="方正仿宋_GBK" w:hAnsi="Times New Roman" w:cs="Times New Roman"/>
          <w:kern w:val="0"/>
          <w:sz w:val="32"/>
          <w:szCs w:val="32"/>
        </w:rPr>
        <w:t>2000</w:t>
      </w:r>
      <w:r w:rsidRPr="00553F4B">
        <w:rPr>
          <w:rFonts w:ascii="Times New Roman" w:eastAsia="方正仿宋_GBK" w:hAnsi="Times New Roman" w:cs="Times New Roman"/>
          <w:kern w:val="0"/>
          <w:sz w:val="32"/>
          <w:szCs w:val="32"/>
        </w:rPr>
        <w:t>〕</w:t>
      </w:r>
      <w:r w:rsidRPr="00553F4B">
        <w:rPr>
          <w:rFonts w:ascii="Times New Roman" w:eastAsia="方正仿宋_GBK" w:hAnsi="Times New Roman" w:cs="Times New Roman"/>
          <w:kern w:val="0"/>
          <w:sz w:val="32"/>
          <w:szCs w:val="32"/>
        </w:rPr>
        <w:t>063</w:t>
      </w:r>
      <w:r w:rsidRPr="00553F4B">
        <w:rPr>
          <w:rFonts w:ascii="Times New Roman" w:eastAsia="方正仿宋_GBK" w:hAnsi="Times New Roman" w:cs="Times New Roman"/>
          <w:kern w:val="0"/>
          <w:sz w:val="32"/>
          <w:szCs w:val="32"/>
        </w:rPr>
        <w:t>号）、《技术合同认定规则》（国科发政字〔</w:t>
      </w:r>
      <w:r w:rsidRPr="00553F4B">
        <w:rPr>
          <w:rFonts w:ascii="Times New Roman" w:eastAsia="方正仿宋_GBK" w:hAnsi="Times New Roman" w:cs="Times New Roman"/>
          <w:kern w:val="0"/>
          <w:sz w:val="32"/>
          <w:szCs w:val="32"/>
        </w:rPr>
        <w:t>2001</w:t>
      </w:r>
      <w:r w:rsidRPr="00553F4B">
        <w:rPr>
          <w:rFonts w:ascii="Times New Roman" w:eastAsia="方正仿宋_GBK" w:hAnsi="Times New Roman" w:cs="Times New Roman"/>
          <w:kern w:val="0"/>
          <w:sz w:val="32"/>
          <w:szCs w:val="32"/>
        </w:rPr>
        <w:t>〕</w:t>
      </w:r>
      <w:r w:rsidRPr="00553F4B">
        <w:rPr>
          <w:rFonts w:ascii="Times New Roman" w:eastAsia="方正仿宋_GBK" w:hAnsi="Times New Roman" w:cs="Times New Roman"/>
          <w:kern w:val="0"/>
          <w:sz w:val="32"/>
          <w:szCs w:val="32"/>
        </w:rPr>
        <w:t>253</w:t>
      </w:r>
      <w:r w:rsidRPr="00553F4B">
        <w:rPr>
          <w:rFonts w:ascii="Times New Roman" w:eastAsia="方正仿宋_GBK" w:hAnsi="Times New Roman" w:cs="Times New Roman"/>
          <w:kern w:val="0"/>
          <w:sz w:val="32"/>
          <w:szCs w:val="32"/>
        </w:rPr>
        <w:t>号）等有关规定</w:t>
      </w:r>
      <w:r w:rsidR="00823B38" w:rsidRPr="00553F4B">
        <w:rPr>
          <w:rFonts w:ascii="Times New Roman" w:eastAsia="方正仿宋_GBK" w:hAnsi="Times New Roman" w:cs="Times New Roman" w:hint="eastAsia"/>
          <w:kern w:val="0"/>
          <w:sz w:val="32"/>
          <w:szCs w:val="32"/>
        </w:rPr>
        <w:t>的</w:t>
      </w:r>
      <w:r w:rsidRPr="00553F4B">
        <w:rPr>
          <w:rFonts w:ascii="Times New Roman" w:eastAsia="方正仿宋_GBK" w:hAnsi="Times New Roman" w:cs="Times New Roman"/>
          <w:kern w:val="0"/>
          <w:sz w:val="32"/>
          <w:szCs w:val="32"/>
        </w:rPr>
        <w:t>技术开发</w:t>
      </w:r>
      <w:r w:rsidR="007E39E5" w:rsidRPr="00553F4B">
        <w:rPr>
          <w:rFonts w:ascii="Times New Roman" w:eastAsia="方正仿宋_GBK" w:hAnsi="Times New Roman" w:cs="Times New Roman" w:hint="eastAsia"/>
          <w:kern w:val="0"/>
          <w:sz w:val="32"/>
          <w:szCs w:val="32"/>
        </w:rPr>
        <w:t>和</w:t>
      </w:r>
      <w:r w:rsidRPr="00553F4B">
        <w:rPr>
          <w:rFonts w:ascii="Times New Roman" w:eastAsia="方正仿宋_GBK" w:hAnsi="Times New Roman" w:cs="Times New Roman"/>
          <w:kern w:val="0"/>
          <w:sz w:val="32"/>
          <w:szCs w:val="32"/>
        </w:rPr>
        <w:t>技术转让。</w:t>
      </w:r>
    </w:p>
    <w:p w:rsidR="00C235F5" w:rsidRDefault="00FE3C3B" w:rsidP="00C235F5">
      <w:pPr>
        <w:widowControl/>
        <w:spacing w:line="580" w:lineRule="exact"/>
        <w:ind w:firstLineChars="200" w:firstLine="640"/>
        <w:rPr>
          <w:rFonts w:ascii="Times New Roman" w:eastAsia="方正黑体_GBK" w:hAnsi="Times New Roman" w:cs="Times New Roman" w:hint="eastAsia"/>
          <w:color w:val="000000" w:themeColor="text1"/>
          <w:kern w:val="0"/>
          <w:sz w:val="32"/>
          <w:szCs w:val="32"/>
        </w:rPr>
      </w:pPr>
      <w:r w:rsidRPr="00553F4B">
        <w:rPr>
          <w:rFonts w:ascii="Times New Roman" w:eastAsia="方正黑体_GBK" w:hAnsi="Times New Roman" w:cs="Times New Roman"/>
          <w:kern w:val="0"/>
          <w:sz w:val="32"/>
          <w:szCs w:val="32"/>
        </w:rPr>
        <w:t>第</w:t>
      </w:r>
      <w:r w:rsidR="002A2C71" w:rsidRPr="00553F4B">
        <w:rPr>
          <w:rFonts w:ascii="Times New Roman" w:eastAsia="方正黑体_GBK" w:hAnsi="Times New Roman" w:cs="Times New Roman" w:hint="eastAsia"/>
          <w:kern w:val="0"/>
          <w:sz w:val="32"/>
          <w:szCs w:val="32"/>
        </w:rPr>
        <w:t>三</w:t>
      </w:r>
      <w:r w:rsidRPr="00553F4B">
        <w:rPr>
          <w:rFonts w:ascii="Times New Roman" w:eastAsia="方正黑体_GBK" w:hAnsi="Times New Roman" w:cs="Times New Roman"/>
          <w:kern w:val="0"/>
          <w:sz w:val="32"/>
          <w:szCs w:val="32"/>
        </w:rPr>
        <w:t>条</w:t>
      </w:r>
      <w:r w:rsidRPr="00553F4B">
        <w:rPr>
          <w:rFonts w:ascii="Times New Roman" w:eastAsia="方正仿宋_GBK" w:hAnsi="Times New Roman" w:cs="Times New Roman"/>
          <w:kern w:val="0"/>
          <w:sz w:val="32"/>
          <w:szCs w:val="32"/>
        </w:rPr>
        <w:t xml:space="preserve">  </w:t>
      </w:r>
      <w:r w:rsidR="00B24116" w:rsidRPr="00553F4B">
        <w:rPr>
          <w:rFonts w:ascii="Times New Roman" w:eastAsia="方正仿宋_GBK" w:hAnsi="Times New Roman" w:cs="Times New Roman" w:hint="eastAsia"/>
          <w:kern w:val="0"/>
          <w:sz w:val="32"/>
          <w:szCs w:val="32"/>
        </w:rPr>
        <w:t>本办法所称的</w:t>
      </w:r>
      <w:r w:rsidRPr="00553F4B">
        <w:rPr>
          <w:rFonts w:ascii="Times New Roman" w:eastAsia="方正仿宋_GBK" w:hAnsi="Times New Roman" w:cs="Times New Roman"/>
          <w:kern w:val="0"/>
          <w:sz w:val="32"/>
          <w:szCs w:val="32"/>
        </w:rPr>
        <w:t>技术交易补助</w:t>
      </w:r>
      <w:r w:rsidR="00B24116" w:rsidRPr="00553F4B">
        <w:rPr>
          <w:rFonts w:ascii="Times New Roman" w:eastAsia="方正仿宋_GBK" w:hAnsi="Times New Roman" w:cs="Times New Roman" w:hint="eastAsia"/>
          <w:kern w:val="0"/>
          <w:sz w:val="32"/>
          <w:szCs w:val="32"/>
        </w:rPr>
        <w:t>，</w:t>
      </w:r>
      <w:r w:rsidRPr="00553F4B">
        <w:rPr>
          <w:rFonts w:ascii="Times New Roman" w:eastAsia="方正仿宋_GBK" w:hAnsi="Times New Roman" w:cs="Times New Roman"/>
          <w:kern w:val="0"/>
          <w:sz w:val="32"/>
          <w:szCs w:val="32"/>
        </w:rPr>
        <w:t>指的是对技术交易</w:t>
      </w:r>
      <w:r w:rsidR="00FD7AE2" w:rsidRPr="00553F4B">
        <w:rPr>
          <w:rFonts w:ascii="Times New Roman" w:eastAsia="方正仿宋_GBK" w:hAnsi="Times New Roman" w:cs="Times New Roman" w:hint="eastAsia"/>
          <w:kern w:val="0"/>
          <w:sz w:val="32"/>
          <w:szCs w:val="32"/>
        </w:rPr>
        <w:t>中</w:t>
      </w:r>
      <w:r w:rsidRPr="00553F4B">
        <w:rPr>
          <w:rFonts w:ascii="Times New Roman" w:eastAsia="方正仿宋_GBK" w:hAnsi="Times New Roman" w:cs="Times New Roman"/>
          <w:kern w:val="0"/>
          <w:sz w:val="32"/>
          <w:szCs w:val="32"/>
        </w:rPr>
        <w:t>的</w:t>
      </w:r>
      <w:r w:rsidR="00FD7AE2" w:rsidRPr="00553F4B">
        <w:rPr>
          <w:rFonts w:ascii="Times New Roman" w:eastAsia="方正仿宋_GBK" w:hAnsi="Times New Roman" w:cs="Times New Roman" w:hint="eastAsia"/>
          <w:kern w:val="0"/>
          <w:sz w:val="32"/>
          <w:szCs w:val="32"/>
        </w:rPr>
        <w:t>技术成果</w:t>
      </w:r>
      <w:r w:rsidRPr="00553F4B">
        <w:rPr>
          <w:rFonts w:ascii="Times New Roman" w:eastAsia="方正仿宋_GBK" w:hAnsi="Times New Roman" w:cs="Times New Roman"/>
          <w:kern w:val="0"/>
          <w:sz w:val="32"/>
          <w:szCs w:val="32"/>
        </w:rPr>
        <w:t>买方</w:t>
      </w:r>
      <w:r w:rsidR="007409FC" w:rsidRPr="00553F4B">
        <w:rPr>
          <w:rFonts w:ascii="Times New Roman" w:eastAsia="方正仿宋_GBK" w:hAnsi="Times New Roman" w:cs="Times New Roman" w:hint="eastAsia"/>
          <w:kern w:val="0"/>
          <w:sz w:val="32"/>
          <w:szCs w:val="32"/>
        </w:rPr>
        <w:t>企业</w:t>
      </w:r>
      <w:r w:rsidRPr="00553F4B">
        <w:rPr>
          <w:rFonts w:ascii="Times New Roman" w:eastAsia="方正仿宋_GBK" w:hAnsi="Times New Roman" w:cs="Times New Roman"/>
          <w:kern w:val="0"/>
          <w:sz w:val="32"/>
          <w:szCs w:val="32"/>
        </w:rPr>
        <w:t>，按照技术交易额的一定比例给予财政资金补助，支持企业购买先进技术成果，促进科技成果应用和产业化。</w:t>
      </w:r>
    </w:p>
    <w:p w:rsidR="00F37B27" w:rsidRDefault="00F37B27" w:rsidP="00C235F5">
      <w:pPr>
        <w:widowControl/>
        <w:spacing w:line="580" w:lineRule="exact"/>
        <w:ind w:firstLineChars="200" w:firstLine="640"/>
        <w:rPr>
          <w:rFonts w:ascii="Times New Roman" w:eastAsia="宋体" w:hAnsi="Times New Roman" w:cs="宋体"/>
          <w:kern w:val="0"/>
          <w:sz w:val="32"/>
          <w:szCs w:val="32"/>
        </w:rPr>
      </w:pPr>
      <w:r w:rsidRPr="00553F4B">
        <w:rPr>
          <w:rFonts w:ascii="Times New Roman" w:eastAsia="方正黑体_GBK" w:hAnsi="Times New Roman" w:cs="Times New Roman"/>
          <w:color w:val="000000" w:themeColor="text1"/>
          <w:kern w:val="0"/>
          <w:sz w:val="32"/>
          <w:szCs w:val="32"/>
        </w:rPr>
        <w:t>第</w:t>
      </w:r>
      <w:r w:rsidR="00FD4348" w:rsidRPr="00553F4B">
        <w:rPr>
          <w:rFonts w:ascii="Times New Roman" w:eastAsia="方正黑体_GBK" w:hAnsi="Times New Roman" w:cs="Times New Roman" w:hint="eastAsia"/>
          <w:color w:val="000000" w:themeColor="text1"/>
          <w:kern w:val="0"/>
          <w:sz w:val="32"/>
          <w:szCs w:val="32"/>
        </w:rPr>
        <w:t>四</w:t>
      </w:r>
      <w:r w:rsidRPr="00553F4B">
        <w:rPr>
          <w:rFonts w:ascii="Times New Roman" w:eastAsia="方正黑体_GBK" w:hAnsi="Times New Roman" w:cs="Times New Roman"/>
          <w:color w:val="000000" w:themeColor="text1"/>
          <w:kern w:val="0"/>
          <w:sz w:val="32"/>
          <w:szCs w:val="32"/>
        </w:rPr>
        <w:t>条</w:t>
      </w:r>
      <w:r w:rsidRPr="00553F4B">
        <w:rPr>
          <w:rFonts w:ascii="Times New Roman" w:eastAsia="方正仿宋_GBK" w:hAnsi="Times New Roman" w:cs="Times New Roman"/>
          <w:color w:val="000000" w:themeColor="text1"/>
          <w:kern w:val="0"/>
          <w:sz w:val="32"/>
          <w:szCs w:val="32"/>
        </w:rPr>
        <w:t xml:space="preserve"> </w:t>
      </w:r>
      <w:r w:rsidRPr="00553F4B">
        <w:rPr>
          <w:rFonts w:ascii="Times New Roman" w:eastAsia="方正仿宋_GBK" w:hAnsi="Times New Roman" w:cs="Times New Roman" w:hint="eastAsia"/>
          <w:color w:val="000000" w:themeColor="text1"/>
          <w:kern w:val="0"/>
          <w:sz w:val="32"/>
          <w:szCs w:val="32"/>
        </w:rPr>
        <w:t xml:space="preserve"> </w:t>
      </w:r>
      <w:r w:rsidRPr="00553F4B">
        <w:rPr>
          <w:rFonts w:ascii="Times New Roman" w:eastAsia="方正仿宋_GBK" w:hAnsi="Times New Roman" w:hint="eastAsia"/>
          <w:kern w:val="0"/>
          <w:sz w:val="32"/>
          <w:szCs w:val="32"/>
        </w:rPr>
        <w:t>江门市技术交易补助资金由江门市本级财政与</w:t>
      </w:r>
      <w:r w:rsidR="00153A80">
        <w:rPr>
          <w:rFonts w:ascii="Times New Roman" w:eastAsia="方正仿宋_GBK" w:hAnsi="Times New Roman" w:hint="eastAsia"/>
          <w:kern w:val="0"/>
          <w:sz w:val="32"/>
          <w:szCs w:val="32"/>
        </w:rPr>
        <w:t>补助申请人</w:t>
      </w:r>
      <w:r w:rsidR="00AF34DF" w:rsidRPr="00553F4B">
        <w:rPr>
          <w:rFonts w:ascii="Times New Roman" w:eastAsia="方正仿宋_GBK" w:hAnsi="Times New Roman" w:hint="eastAsia"/>
          <w:kern w:val="0"/>
          <w:sz w:val="32"/>
          <w:szCs w:val="32"/>
        </w:rPr>
        <w:t>属地</w:t>
      </w:r>
      <w:r w:rsidRPr="00553F4B">
        <w:rPr>
          <w:rFonts w:ascii="Times New Roman" w:eastAsia="方正仿宋_GBK" w:hAnsi="Times New Roman" w:hint="eastAsia"/>
          <w:kern w:val="0"/>
          <w:sz w:val="32"/>
          <w:szCs w:val="32"/>
        </w:rPr>
        <w:t>市（区）财政按</w:t>
      </w:r>
      <w:r w:rsidR="00EB6B65" w:rsidRPr="00553F4B">
        <w:rPr>
          <w:rFonts w:ascii="Times New Roman" w:eastAsia="方正仿宋_GBK" w:hAnsi="Times New Roman" w:hint="eastAsia"/>
          <w:kern w:val="0"/>
          <w:sz w:val="32"/>
          <w:szCs w:val="32"/>
        </w:rPr>
        <w:t>照</w:t>
      </w:r>
      <w:r w:rsidRPr="00553F4B">
        <w:rPr>
          <w:rFonts w:ascii="Times New Roman" w:eastAsia="方正仿宋_GBK" w:hAnsi="Times New Roman" w:hint="eastAsia"/>
          <w:kern w:val="0"/>
          <w:sz w:val="32"/>
          <w:szCs w:val="32"/>
        </w:rPr>
        <w:t>比例分担，其中</w:t>
      </w:r>
      <w:r w:rsidR="00A13C81" w:rsidRPr="00553F4B">
        <w:rPr>
          <w:rFonts w:ascii="Times New Roman" w:eastAsia="方正仿宋_GBK" w:hAnsi="Times New Roman" w:hint="eastAsia"/>
          <w:kern w:val="0"/>
          <w:sz w:val="32"/>
          <w:szCs w:val="32"/>
        </w:rPr>
        <w:t>江门市本级与</w:t>
      </w:r>
      <w:r w:rsidRPr="00553F4B">
        <w:rPr>
          <w:rFonts w:ascii="Times New Roman" w:eastAsia="方正仿宋_GBK" w:hAnsi="Times New Roman" w:hint="eastAsia"/>
          <w:kern w:val="0"/>
          <w:sz w:val="32"/>
          <w:szCs w:val="32"/>
        </w:rPr>
        <w:t>蓬江、江海、新会、鹤山</w:t>
      </w:r>
      <w:r w:rsidR="00A13C81" w:rsidRPr="00553F4B">
        <w:rPr>
          <w:rFonts w:ascii="Times New Roman" w:eastAsia="方正仿宋_GBK" w:hAnsi="Times New Roman" w:hint="eastAsia"/>
          <w:kern w:val="0"/>
          <w:sz w:val="32"/>
          <w:szCs w:val="32"/>
        </w:rPr>
        <w:t>均</w:t>
      </w:r>
      <w:r w:rsidR="002910BF" w:rsidRPr="00553F4B">
        <w:rPr>
          <w:rFonts w:ascii="Times New Roman" w:eastAsia="方正仿宋_GBK" w:hAnsi="Times New Roman" w:hint="eastAsia"/>
          <w:kern w:val="0"/>
          <w:sz w:val="32"/>
          <w:szCs w:val="32"/>
        </w:rPr>
        <w:t>按</w:t>
      </w:r>
      <w:r w:rsidR="006F0D9C" w:rsidRPr="00553F4B">
        <w:rPr>
          <w:rFonts w:ascii="Times New Roman" w:eastAsia="方正仿宋_GBK" w:hAnsi="Times New Roman" w:hint="eastAsia"/>
          <w:kern w:val="0"/>
          <w:sz w:val="32"/>
          <w:szCs w:val="32"/>
        </w:rPr>
        <w:t>三比七</w:t>
      </w:r>
      <w:r w:rsidRPr="00553F4B">
        <w:rPr>
          <w:rFonts w:ascii="Times New Roman" w:eastAsia="方正仿宋_GBK" w:hAnsi="Times New Roman" w:hint="eastAsia"/>
          <w:kern w:val="0"/>
          <w:sz w:val="32"/>
          <w:szCs w:val="32"/>
        </w:rPr>
        <w:t>比例分担，</w:t>
      </w:r>
      <w:r w:rsidR="00A13C81" w:rsidRPr="00553F4B">
        <w:rPr>
          <w:rFonts w:ascii="Times New Roman" w:eastAsia="方正仿宋_GBK" w:hAnsi="Times New Roman" w:hint="eastAsia"/>
          <w:kern w:val="0"/>
          <w:sz w:val="32"/>
          <w:szCs w:val="32"/>
        </w:rPr>
        <w:t>与</w:t>
      </w:r>
      <w:r w:rsidR="002910BF" w:rsidRPr="00553F4B">
        <w:rPr>
          <w:rFonts w:ascii="Times New Roman" w:eastAsia="方正仿宋_GBK" w:hAnsi="Times New Roman" w:hint="eastAsia"/>
          <w:kern w:val="0"/>
          <w:sz w:val="32"/>
          <w:szCs w:val="32"/>
        </w:rPr>
        <w:t>台山、开平、</w:t>
      </w:r>
      <w:proofErr w:type="gramStart"/>
      <w:r w:rsidR="002910BF" w:rsidRPr="00553F4B">
        <w:rPr>
          <w:rFonts w:ascii="Times New Roman" w:eastAsia="方正仿宋_GBK" w:hAnsi="Times New Roman" w:hint="eastAsia"/>
          <w:kern w:val="0"/>
          <w:sz w:val="32"/>
          <w:szCs w:val="32"/>
        </w:rPr>
        <w:t>恩平均</w:t>
      </w:r>
      <w:proofErr w:type="gramEnd"/>
      <w:r w:rsidR="002910BF" w:rsidRPr="00553F4B">
        <w:rPr>
          <w:rFonts w:ascii="Times New Roman" w:eastAsia="方正仿宋_GBK" w:hAnsi="Times New Roman" w:hint="eastAsia"/>
          <w:kern w:val="0"/>
          <w:sz w:val="32"/>
          <w:szCs w:val="32"/>
        </w:rPr>
        <w:t>按</w:t>
      </w:r>
      <w:proofErr w:type="gramStart"/>
      <w:r w:rsidR="0041650D" w:rsidRPr="00553F4B">
        <w:rPr>
          <w:rFonts w:ascii="Times New Roman" w:eastAsia="方正仿宋_GBK" w:hAnsi="Times New Roman" w:hint="eastAsia"/>
          <w:kern w:val="0"/>
          <w:sz w:val="32"/>
          <w:szCs w:val="32"/>
        </w:rPr>
        <w:t>一</w:t>
      </w:r>
      <w:proofErr w:type="gramEnd"/>
      <w:r w:rsidR="0041650D" w:rsidRPr="00553F4B">
        <w:rPr>
          <w:rFonts w:ascii="Times New Roman" w:eastAsia="方正仿宋_GBK" w:hAnsi="Times New Roman" w:hint="eastAsia"/>
          <w:kern w:val="0"/>
          <w:sz w:val="32"/>
          <w:szCs w:val="32"/>
        </w:rPr>
        <w:t>比一</w:t>
      </w:r>
      <w:r w:rsidRPr="00553F4B">
        <w:rPr>
          <w:rFonts w:ascii="Times New Roman" w:eastAsia="方正仿宋_GBK" w:hAnsi="Times New Roman" w:hint="eastAsia"/>
          <w:kern w:val="0"/>
          <w:sz w:val="32"/>
          <w:szCs w:val="32"/>
        </w:rPr>
        <w:t>比例分担。</w:t>
      </w:r>
      <w:r w:rsidRPr="00553F4B">
        <w:rPr>
          <w:rFonts w:ascii="Times New Roman" w:eastAsia="宋体" w:hAnsi="Times New Roman" w:cs="宋体" w:hint="eastAsia"/>
          <w:kern w:val="0"/>
          <w:sz w:val="32"/>
          <w:szCs w:val="32"/>
        </w:rPr>
        <w:t xml:space="preserve"> </w:t>
      </w:r>
    </w:p>
    <w:p w:rsidR="00153A80" w:rsidRPr="00153A80" w:rsidRDefault="00153A80" w:rsidP="00C235F5">
      <w:pPr>
        <w:widowControl/>
        <w:spacing w:line="580" w:lineRule="exact"/>
        <w:ind w:firstLineChars="200" w:firstLine="640"/>
        <w:rPr>
          <w:rFonts w:ascii="方正仿宋_GBK" w:eastAsia="方正仿宋_GBK" w:hAnsi="Times New Roman" w:cs="宋体"/>
          <w:kern w:val="0"/>
          <w:sz w:val="32"/>
          <w:szCs w:val="32"/>
        </w:rPr>
      </w:pPr>
      <w:r w:rsidRPr="00153A80">
        <w:rPr>
          <w:rFonts w:ascii="方正仿宋_GBK" w:eastAsia="方正仿宋_GBK" w:hAnsi="Times New Roman" w:cs="宋体" w:hint="eastAsia"/>
          <w:kern w:val="0"/>
          <w:sz w:val="32"/>
          <w:szCs w:val="32"/>
        </w:rPr>
        <w:lastRenderedPageBreak/>
        <w:t>本办法所称的补助申请人指的是技术成果买方企业。</w:t>
      </w:r>
    </w:p>
    <w:p w:rsidR="00792E65" w:rsidRPr="00553F4B" w:rsidRDefault="00FE0C22" w:rsidP="00C235F5">
      <w:pPr>
        <w:spacing w:line="580" w:lineRule="exact"/>
        <w:ind w:firstLineChars="200" w:firstLine="640"/>
        <w:rPr>
          <w:rFonts w:ascii="Times New Roman" w:eastAsia="仿宋_GB2312" w:hAnsi="Times New Roman"/>
          <w:sz w:val="32"/>
          <w:szCs w:val="32"/>
        </w:rPr>
      </w:pPr>
      <w:r w:rsidRPr="00553F4B">
        <w:rPr>
          <w:rFonts w:ascii="Times New Roman" w:eastAsia="方正黑体_GBK" w:hAnsi="Times New Roman" w:cs="Times New Roman" w:hint="eastAsia"/>
          <w:sz w:val="32"/>
          <w:szCs w:val="32"/>
        </w:rPr>
        <w:t>第</w:t>
      </w:r>
      <w:r w:rsidR="00831305" w:rsidRPr="00553F4B">
        <w:rPr>
          <w:rFonts w:ascii="Times New Roman" w:eastAsia="方正黑体_GBK" w:hAnsi="Times New Roman" w:cs="Times New Roman" w:hint="eastAsia"/>
          <w:sz w:val="32"/>
          <w:szCs w:val="32"/>
        </w:rPr>
        <w:t>五</w:t>
      </w:r>
      <w:r w:rsidRPr="00553F4B">
        <w:rPr>
          <w:rFonts w:ascii="Times New Roman" w:eastAsia="方正黑体_GBK" w:hAnsi="Times New Roman" w:cs="Times New Roman" w:hint="eastAsia"/>
          <w:sz w:val="32"/>
          <w:szCs w:val="32"/>
        </w:rPr>
        <w:t>条</w:t>
      </w:r>
      <w:r w:rsidRPr="00553F4B">
        <w:rPr>
          <w:rFonts w:ascii="Times New Roman" w:eastAsia="方正仿宋_GBK" w:hAnsi="Times New Roman" w:cs="Times New Roman" w:hint="eastAsia"/>
          <w:sz w:val="32"/>
          <w:szCs w:val="32"/>
        </w:rPr>
        <w:t xml:space="preserve">   </w:t>
      </w:r>
      <w:r w:rsidR="00792E65" w:rsidRPr="00553F4B">
        <w:rPr>
          <w:rFonts w:ascii="Times New Roman" w:eastAsia="仿宋_GB2312" w:hAnsi="Times New Roman" w:hint="eastAsia"/>
          <w:sz w:val="32"/>
          <w:szCs w:val="32"/>
        </w:rPr>
        <w:t>江门市科学技术局负责组织全市</w:t>
      </w:r>
      <w:r w:rsidR="00A42D16" w:rsidRPr="00553F4B">
        <w:rPr>
          <w:rFonts w:ascii="Times New Roman" w:eastAsia="仿宋_GB2312" w:hAnsi="Times New Roman" w:hint="eastAsia"/>
          <w:sz w:val="32"/>
          <w:szCs w:val="32"/>
        </w:rPr>
        <w:t>技术交易</w:t>
      </w:r>
      <w:r w:rsidR="00792E65" w:rsidRPr="00553F4B">
        <w:rPr>
          <w:rFonts w:ascii="Times New Roman" w:eastAsia="仿宋_GB2312" w:hAnsi="Times New Roman" w:hint="eastAsia"/>
          <w:sz w:val="32"/>
          <w:szCs w:val="32"/>
        </w:rPr>
        <w:t>补助资金的</w:t>
      </w:r>
      <w:r w:rsidR="000A1333" w:rsidRPr="00553F4B">
        <w:rPr>
          <w:rFonts w:ascii="Times New Roman" w:eastAsia="仿宋_GB2312" w:hAnsi="Times New Roman" w:hint="eastAsia"/>
          <w:sz w:val="32"/>
          <w:szCs w:val="32"/>
        </w:rPr>
        <w:t>申</w:t>
      </w:r>
      <w:r w:rsidR="000A1333">
        <w:rPr>
          <w:rFonts w:ascii="Times New Roman" w:eastAsia="仿宋_GB2312" w:hAnsi="Times New Roman" w:hint="eastAsia"/>
          <w:sz w:val="32"/>
          <w:szCs w:val="32"/>
        </w:rPr>
        <w:t>请</w:t>
      </w:r>
      <w:r w:rsidR="00792E65" w:rsidRPr="00553F4B">
        <w:rPr>
          <w:rFonts w:ascii="Times New Roman" w:eastAsia="仿宋_GB2312" w:hAnsi="Times New Roman" w:hint="eastAsia"/>
          <w:sz w:val="32"/>
          <w:szCs w:val="32"/>
        </w:rPr>
        <w:t>审批、信息公开</w:t>
      </w:r>
      <w:r w:rsidR="00482C75">
        <w:rPr>
          <w:rFonts w:ascii="Times New Roman" w:eastAsia="仿宋_GB2312" w:hAnsi="Times New Roman" w:hint="eastAsia"/>
          <w:sz w:val="32"/>
          <w:szCs w:val="32"/>
        </w:rPr>
        <w:t>、绩效自评</w:t>
      </w:r>
      <w:r w:rsidR="00792E65" w:rsidRPr="00553F4B">
        <w:rPr>
          <w:rFonts w:ascii="Times New Roman" w:eastAsia="仿宋_GB2312" w:hAnsi="Times New Roman" w:hint="eastAsia"/>
          <w:sz w:val="32"/>
          <w:szCs w:val="32"/>
        </w:rPr>
        <w:t>等工作。各市（区）科技主管部门具体负责辖区项目的</w:t>
      </w:r>
      <w:r w:rsidR="000A1333" w:rsidRPr="00553F4B">
        <w:rPr>
          <w:rFonts w:ascii="Times New Roman" w:eastAsia="仿宋_GB2312" w:hAnsi="Times New Roman" w:hint="eastAsia"/>
          <w:sz w:val="32"/>
          <w:szCs w:val="32"/>
        </w:rPr>
        <w:t>申</w:t>
      </w:r>
      <w:r w:rsidR="000A1333">
        <w:rPr>
          <w:rFonts w:ascii="Times New Roman" w:eastAsia="仿宋_GB2312" w:hAnsi="Times New Roman" w:hint="eastAsia"/>
          <w:sz w:val="32"/>
          <w:szCs w:val="32"/>
        </w:rPr>
        <w:t>请</w:t>
      </w:r>
      <w:r w:rsidR="00792E65" w:rsidRPr="00553F4B">
        <w:rPr>
          <w:rFonts w:ascii="Times New Roman" w:eastAsia="仿宋_GB2312" w:hAnsi="Times New Roman" w:hint="eastAsia"/>
          <w:sz w:val="32"/>
          <w:szCs w:val="32"/>
        </w:rPr>
        <w:t>受理、初步审核等工作。</w:t>
      </w:r>
    </w:p>
    <w:p w:rsidR="00792E65" w:rsidRPr="00553F4B" w:rsidRDefault="00792E65" w:rsidP="00C235F5">
      <w:pPr>
        <w:spacing w:line="580" w:lineRule="exact"/>
        <w:ind w:firstLineChars="200" w:firstLine="640"/>
        <w:rPr>
          <w:rFonts w:ascii="Times New Roman" w:eastAsia="仿宋_GB2312" w:hAnsi="Times New Roman"/>
          <w:sz w:val="32"/>
          <w:szCs w:val="32"/>
        </w:rPr>
      </w:pPr>
      <w:r w:rsidRPr="00553F4B">
        <w:rPr>
          <w:rFonts w:ascii="Times New Roman" w:eastAsia="仿宋_GB2312" w:hAnsi="Times New Roman" w:hint="eastAsia"/>
          <w:sz w:val="32"/>
          <w:szCs w:val="32"/>
        </w:rPr>
        <w:t>江门市财政局负责办理</w:t>
      </w:r>
      <w:r w:rsidR="00623ED3">
        <w:rPr>
          <w:rFonts w:ascii="Times New Roman" w:eastAsia="仿宋_GB2312" w:hAnsi="Times New Roman" w:hint="eastAsia"/>
          <w:sz w:val="32"/>
          <w:szCs w:val="32"/>
        </w:rPr>
        <w:t>市本级</w:t>
      </w:r>
      <w:r w:rsidR="00482C75">
        <w:rPr>
          <w:rFonts w:ascii="Times New Roman" w:eastAsia="仿宋_GB2312" w:hAnsi="Times New Roman" w:hint="eastAsia"/>
          <w:sz w:val="32"/>
          <w:szCs w:val="32"/>
        </w:rPr>
        <w:t>承担的</w:t>
      </w:r>
      <w:r w:rsidR="00623ED3">
        <w:rPr>
          <w:rFonts w:ascii="Times New Roman" w:eastAsia="仿宋_GB2312" w:hAnsi="Times New Roman" w:hint="eastAsia"/>
          <w:sz w:val="32"/>
          <w:szCs w:val="32"/>
        </w:rPr>
        <w:t>财政</w:t>
      </w:r>
      <w:r w:rsidRPr="00553F4B">
        <w:rPr>
          <w:rFonts w:ascii="Times New Roman" w:eastAsia="仿宋_GB2312" w:hAnsi="Times New Roman" w:hint="eastAsia"/>
          <w:sz w:val="32"/>
          <w:szCs w:val="32"/>
        </w:rPr>
        <w:t>资金下达和拨付，对预算执行和绩效目标实现情况进行监控和通报。各市（区）财政局负责落实辖区应配套财政资金，配合做好资金下达工作，同时接受相关监督检查和绩效评价等。</w:t>
      </w:r>
    </w:p>
    <w:p w:rsidR="00FE0C22" w:rsidRPr="00553F4B" w:rsidRDefault="00FE0C22" w:rsidP="00C235F5">
      <w:pPr>
        <w:spacing w:line="580" w:lineRule="exact"/>
        <w:ind w:firstLineChars="200" w:firstLine="640"/>
        <w:rPr>
          <w:rFonts w:ascii="Times New Roman" w:eastAsia="方正黑体_GBK" w:hAnsi="Times New Roman" w:cs="Times New Roman"/>
          <w:b/>
          <w:kern w:val="0"/>
          <w:sz w:val="32"/>
          <w:szCs w:val="32"/>
        </w:rPr>
      </w:pPr>
      <w:r w:rsidRPr="00553F4B">
        <w:rPr>
          <w:rFonts w:ascii="Times New Roman" w:eastAsia="方正黑体_GBK" w:hAnsi="Times New Roman" w:cs="Times New Roman"/>
          <w:color w:val="000000" w:themeColor="text1"/>
          <w:kern w:val="0"/>
          <w:sz w:val="32"/>
          <w:szCs w:val="32"/>
        </w:rPr>
        <w:t>第</w:t>
      </w:r>
      <w:r w:rsidR="00016B63" w:rsidRPr="00553F4B">
        <w:rPr>
          <w:rFonts w:ascii="Times New Roman" w:eastAsia="方正黑体_GBK" w:hAnsi="Times New Roman" w:cs="Times New Roman" w:hint="eastAsia"/>
          <w:color w:val="000000" w:themeColor="text1"/>
          <w:kern w:val="0"/>
          <w:sz w:val="32"/>
          <w:szCs w:val="32"/>
        </w:rPr>
        <w:t>六</w:t>
      </w:r>
      <w:r w:rsidRPr="00553F4B">
        <w:rPr>
          <w:rFonts w:ascii="Times New Roman" w:eastAsia="方正黑体_GBK" w:hAnsi="Times New Roman" w:cs="Times New Roman"/>
          <w:color w:val="000000" w:themeColor="text1"/>
          <w:kern w:val="0"/>
          <w:sz w:val="32"/>
          <w:szCs w:val="32"/>
        </w:rPr>
        <w:t>条</w:t>
      </w:r>
      <w:r w:rsidRPr="00553F4B">
        <w:rPr>
          <w:rFonts w:ascii="Times New Roman" w:eastAsia="方正黑体_GBK" w:hAnsi="Times New Roman" w:cs="Times New Roman"/>
          <w:color w:val="000000" w:themeColor="text1"/>
          <w:kern w:val="0"/>
          <w:sz w:val="32"/>
          <w:szCs w:val="32"/>
        </w:rPr>
        <w:t xml:space="preserve"> </w:t>
      </w:r>
      <w:r w:rsidRPr="00553F4B">
        <w:rPr>
          <w:rFonts w:ascii="Times New Roman" w:eastAsia="方正黑体_GBK" w:hAnsi="Times New Roman" w:cs="Times New Roman"/>
          <w:b/>
          <w:color w:val="000000" w:themeColor="text1"/>
          <w:kern w:val="0"/>
          <w:sz w:val="32"/>
          <w:szCs w:val="32"/>
        </w:rPr>
        <w:t xml:space="preserve"> </w:t>
      </w:r>
      <w:r w:rsidRPr="00553F4B">
        <w:rPr>
          <w:rFonts w:ascii="Times New Roman" w:eastAsia="方正仿宋_GBK" w:hAnsi="Times New Roman" w:cs="Times New Roman"/>
          <w:kern w:val="0"/>
          <w:sz w:val="32"/>
          <w:szCs w:val="32"/>
        </w:rPr>
        <w:t>本办法</w:t>
      </w:r>
      <w:r w:rsidR="00D04350" w:rsidRPr="00553F4B">
        <w:rPr>
          <w:rFonts w:ascii="Times New Roman" w:eastAsia="方正仿宋_GBK" w:hAnsi="Times New Roman" w:cs="Times New Roman" w:hint="eastAsia"/>
          <w:kern w:val="0"/>
          <w:sz w:val="32"/>
          <w:szCs w:val="32"/>
        </w:rPr>
        <w:t>所称的技术成果买方</w:t>
      </w:r>
      <w:r w:rsidRPr="00553F4B">
        <w:rPr>
          <w:rFonts w:ascii="Times New Roman" w:eastAsia="方正仿宋_GBK" w:hAnsi="Times New Roman" w:cs="Times New Roman"/>
          <w:kern w:val="0"/>
          <w:sz w:val="32"/>
          <w:szCs w:val="32"/>
        </w:rPr>
        <w:t>企业</w:t>
      </w:r>
      <w:r w:rsidR="00D04350" w:rsidRPr="00553F4B">
        <w:rPr>
          <w:rFonts w:ascii="Times New Roman" w:eastAsia="方正仿宋_GBK" w:hAnsi="Times New Roman" w:cs="Times New Roman" w:hint="eastAsia"/>
          <w:kern w:val="0"/>
          <w:sz w:val="32"/>
          <w:szCs w:val="32"/>
        </w:rPr>
        <w:t>，</w:t>
      </w:r>
      <w:r w:rsidRPr="00553F4B">
        <w:rPr>
          <w:rFonts w:ascii="Times New Roman" w:eastAsia="方正仿宋_GBK" w:hAnsi="Times New Roman" w:cs="Times New Roman"/>
          <w:kern w:val="0"/>
          <w:sz w:val="32"/>
          <w:szCs w:val="32"/>
        </w:rPr>
        <w:t>应当是在江门市内注册，具有独立法人资格，所交易技术在江门转化实施，并符合以下</w:t>
      </w:r>
      <w:r w:rsidR="00BA0D1B" w:rsidRPr="00553F4B">
        <w:rPr>
          <w:rFonts w:ascii="Times New Roman" w:eastAsia="方正仿宋_GBK" w:hAnsi="Times New Roman" w:cs="Times New Roman" w:hint="eastAsia"/>
          <w:kern w:val="0"/>
          <w:sz w:val="32"/>
          <w:szCs w:val="32"/>
        </w:rPr>
        <w:t>条件之一</w:t>
      </w:r>
      <w:r w:rsidRPr="00553F4B">
        <w:rPr>
          <w:rFonts w:ascii="Times New Roman" w:eastAsia="方正仿宋_GBK" w:hAnsi="Times New Roman" w:cs="Times New Roman"/>
          <w:kern w:val="0"/>
          <w:sz w:val="32"/>
          <w:szCs w:val="32"/>
        </w:rPr>
        <w:t>的企业：</w:t>
      </w:r>
    </w:p>
    <w:p w:rsidR="00FE0C22" w:rsidRPr="00553F4B" w:rsidRDefault="00FE0C22" w:rsidP="00C235F5">
      <w:pPr>
        <w:spacing w:line="580" w:lineRule="exact"/>
        <w:ind w:firstLineChars="200" w:firstLine="640"/>
        <w:jc w:val="left"/>
        <w:rPr>
          <w:rFonts w:ascii="Times New Roman" w:eastAsia="方正仿宋_GBK" w:hAnsi="Times New Roman" w:cs="Times New Roman"/>
          <w:color w:val="000000"/>
          <w:sz w:val="32"/>
          <w:szCs w:val="32"/>
        </w:rPr>
      </w:pPr>
      <w:r w:rsidRPr="00553F4B">
        <w:rPr>
          <w:rFonts w:ascii="Times New Roman" w:eastAsia="方正仿宋_GBK" w:hAnsi="Times New Roman" w:cs="Times New Roman"/>
          <w:color w:val="000000"/>
          <w:sz w:val="32"/>
          <w:szCs w:val="32"/>
        </w:rPr>
        <w:t>（一）</w:t>
      </w:r>
      <w:r w:rsidR="00E314BB" w:rsidRPr="00553F4B">
        <w:rPr>
          <w:rFonts w:ascii="Times New Roman" w:eastAsia="方正仿宋_GBK" w:hAnsi="Times New Roman" w:cs="Times New Roman" w:hint="eastAsia"/>
          <w:color w:val="000000"/>
          <w:sz w:val="32"/>
          <w:szCs w:val="32"/>
        </w:rPr>
        <w:t>按照</w:t>
      </w:r>
      <w:r w:rsidRPr="00553F4B">
        <w:rPr>
          <w:rFonts w:ascii="Times New Roman" w:eastAsia="方正仿宋_GBK" w:hAnsi="Times New Roman" w:cs="Times New Roman"/>
          <w:color w:val="000000"/>
          <w:sz w:val="32"/>
          <w:szCs w:val="32"/>
        </w:rPr>
        <w:t>《科技型中小企业评价办法》（国科发政〔</w:t>
      </w:r>
      <w:r w:rsidRPr="00553F4B">
        <w:rPr>
          <w:rFonts w:ascii="Times New Roman" w:eastAsia="方正仿宋_GBK" w:hAnsi="Times New Roman" w:cs="Times New Roman"/>
          <w:color w:val="000000"/>
          <w:sz w:val="32"/>
          <w:szCs w:val="32"/>
        </w:rPr>
        <w:t>2017</w:t>
      </w:r>
      <w:r w:rsidRPr="00553F4B">
        <w:rPr>
          <w:rFonts w:ascii="Times New Roman" w:eastAsia="方正仿宋_GBK" w:hAnsi="Times New Roman" w:cs="Times New Roman"/>
          <w:color w:val="000000"/>
          <w:sz w:val="32"/>
          <w:szCs w:val="32"/>
        </w:rPr>
        <w:t>〕</w:t>
      </w:r>
      <w:r w:rsidRPr="00553F4B">
        <w:rPr>
          <w:rFonts w:ascii="Times New Roman" w:eastAsia="方正仿宋_GBK" w:hAnsi="Times New Roman" w:cs="Times New Roman"/>
          <w:color w:val="000000"/>
          <w:sz w:val="32"/>
          <w:szCs w:val="32"/>
        </w:rPr>
        <w:t>115</w:t>
      </w:r>
      <w:r w:rsidRPr="00553F4B">
        <w:rPr>
          <w:rFonts w:ascii="Times New Roman" w:eastAsia="方正仿宋_GBK" w:hAnsi="Times New Roman" w:cs="Times New Roman"/>
          <w:color w:val="000000"/>
          <w:sz w:val="32"/>
          <w:szCs w:val="32"/>
        </w:rPr>
        <w:t>号）</w:t>
      </w:r>
      <w:r w:rsidRPr="00553F4B">
        <w:rPr>
          <w:rFonts w:ascii="Times New Roman" w:eastAsia="方正仿宋_GBK" w:hAnsi="Times New Roman" w:cs="Times New Roman" w:hint="eastAsia"/>
          <w:color w:val="000000"/>
          <w:sz w:val="32"/>
          <w:szCs w:val="32"/>
        </w:rPr>
        <w:t>规定</w:t>
      </w:r>
      <w:r w:rsidRPr="00553F4B">
        <w:rPr>
          <w:rFonts w:ascii="Times New Roman" w:eastAsia="方正仿宋_GBK" w:hAnsi="Times New Roman" w:cs="Times New Roman"/>
          <w:color w:val="000000"/>
          <w:sz w:val="32"/>
          <w:szCs w:val="32"/>
        </w:rPr>
        <w:t>入库登记的科技型中小企业；</w:t>
      </w:r>
    </w:p>
    <w:p w:rsidR="00FE0C22" w:rsidRPr="00553F4B" w:rsidRDefault="00FE0C22" w:rsidP="00C235F5">
      <w:pPr>
        <w:spacing w:line="580" w:lineRule="exact"/>
        <w:ind w:firstLineChars="200" w:firstLine="640"/>
        <w:jc w:val="left"/>
        <w:rPr>
          <w:rFonts w:ascii="Times New Roman" w:eastAsia="方正仿宋_GBK" w:hAnsi="Times New Roman" w:cs="Times New Roman"/>
          <w:color w:val="000000"/>
          <w:sz w:val="32"/>
          <w:szCs w:val="32"/>
        </w:rPr>
      </w:pPr>
      <w:r w:rsidRPr="00553F4B">
        <w:rPr>
          <w:rFonts w:ascii="Times New Roman" w:eastAsia="方正仿宋_GBK" w:hAnsi="Times New Roman" w:cs="Times New Roman"/>
          <w:color w:val="000000"/>
          <w:sz w:val="32"/>
          <w:szCs w:val="32"/>
        </w:rPr>
        <w:t>（二）江门市入库登记的科技型小微企业；</w:t>
      </w:r>
    </w:p>
    <w:p w:rsidR="00FE0C22" w:rsidRPr="00553F4B" w:rsidRDefault="00FE0C22" w:rsidP="00C235F5">
      <w:pPr>
        <w:spacing w:line="580" w:lineRule="exact"/>
        <w:ind w:firstLine="645"/>
        <w:jc w:val="left"/>
        <w:rPr>
          <w:rFonts w:ascii="Times New Roman" w:eastAsia="方正仿宋_GBK" w:hAnsi="Times New Roman" w:cs="Times New Roman"/>
          <w:color w:val="000000"/>
          <w:sz w:val="32"/>
          <w:szCs w:val="32"/>
        </w:rPr>
      </w:pPr>
      <w:r w:rsidRPr="00553F4B">
        <w:rPr>
          <w:rFonts w:ascii="Times New Roman" w:eastAsia="方正仿宋_GBK" w:hAnsi="Times New Roman" w:cs="Times New Roman"/>
          <w:color w:val="000000"/>
          <w:sz w:val="32"/>
          <w:szCs w:val="32"/>
        </w:rPr>
        <w:t>（三）</w:t>
      </w:r>
      <w:r w:rsidR="00470B5D" w:rsidRPr="00553F4B">
        <w:rPr>
          <w:rFonts w:ascii="Times New Roman" w:eastAsia="方正仿宋_GBK" w:hAnsi="Times New Roman" w:cs="Times New Roman" w:hint="eastAsia"/>
          <w:color w:val="000000"/>
          <w:sz w:val="32"/>
          <w:szCs w:val="32"/>
        </w:rPr>
        <w:t>江门</w:t>
      </w:r>
      <w:r w:rsidRPr="00553F4B">
        <w:rPr>
          <w:rFonts w:ascii="Times New Roman" w:eastAsia="方正仿宋_GBK" w:hAnsi="Times New Roman" w:cs="Times New Roman"/>
          <w:color w:val="000000"/>
          <w:sz w:val="32"/>
          <w:szCs w:val="32"/>
        </w:rPr>
        <w:t>市内已入驻的市级以上科技企业孵化器、</w:t>
      </w:r>
      <w:proofErr w:type="gramStart"/>
      <w:r w:rsidRPr="00553F4B">
        <w:rPr>
          <w:rFonts w:ascii="Times New Roman" w:eastAsia="方正仿宋_GBK" w:hAnsi="Times New Roman" w:cs="Times New Roman"/>
          <w:color w:val="000000"/>
          <w:sz w:val="32"/>
          <w:szCs w:val="32"/>
        </w:rPr>
        <w:t>众创空间</w:t>
      </w:r>
      <w:proofErr w:type="gramEnd"/>
      <w:r w:rsidRPr="00553F4B">
        <w:rPr>
          <w:rFonts w:ascii="Times New Roman" w:eastAsia="方正仿宋_GBK" w:hAnsi="Times New Roman" w:cs="Times New Roman"/>
          <w:color w:val="000000"/>
          <w:sz w:val="32"/>
          <w:szCs w:val="32"/>
        </w:rPr>
        <w:t>、粤港澳青年创新创业基地等孵化平台的初创科技型企业（工商注册时间不超过</w:t>
      </w:r>
      <w:r w:rsidR="00837AD8" w:rsidRPr="00553F4B">
        <w:rPr>
          <w:rFonts w:ascii="Times New Roman" w:eastAsia="方正仿宋_GBK" w:hAnsi="Times New Roman" w:cs="Times New Roman" w:hint="eastAsia"/>
          <w:color w:val="000000"/>
          <w:sz w:val="32"/>
          <w:szCs w:val="32"/>
        </w:rPr>
        <w:t>两</w:t>
      </w:r>
      <w:r w:rsidRPr="00553F4B">
        <w:rPr>
          <w:rFonts w:ascii="Times New Roman" w:eastAsia="方正仿宋_GBK" w:hAnsi="Times New Roman" w:cs="Times New Roman"/>
          <w:color w:val="000000"/>
          <w:sz w:val="32"/>
          <w:szCs w:val="32"/>
        </w:rPr>
        <w:t>年）；</w:t>
      </w:r>
    </w:p>
    <w:p w:rsidR="00FE0C22" w:rsidRPr="00553F4B" w:rsidRDefault="00FE0C22" w:rsidP="00C235F5">
      <w:pPr>
        <w:spacing w:line="580" w:lineRule="exact"/>
        <w:ind w:firstLine="645"/>
        <w:jc w:val="left"/>
        <w:rPr>
          <w:rFonts w:ascii="Times New Roman" w:eastAsia="方正仿宋_GBK" w:hAnsi="Times New Roman" w:cs="Times New Roman"/>
          <w:color w:val="000000"/>
          <w:sz w:val="32"/>
          <w:szCs w:val="32"/>
        </w:rPr>
      </w:pPr>
      <w:r w:rsidRPr="00553F4B">
        <w:rPr>
          <w:rFonts w:ascii="Times New Roman" w:eastAsia="方正仿宋_GBK" w:hAnsi="Times New Roman" w:cs="Times New Roman"/>
          <w:color w:val="000000"/>
          <w:sz w:val="32"/>
          <w:szCs w:val="32"/>
        </w:rPr>
        <w:t>（四）在科技主管部门主办的市级以上创新创业大赛获奖的企业；</w:t>
      </w:r>
    </w:p>
    <w:p w:rsidR="00FE0C22" w:rsidRPr="00553F4B" w:rsidRDefault="00FE0C22" w:rsidP="00C235F5">
      <w:pPr>
        <w:spacing w:line="580" w:lineRule="exact"/>
        <w:ind w:firstLine="645"/>
        <w:jc w:val="left"/>
        <w:rPr>
          <w:rFonts w:ascii="Times New Roman" w:eastAsia="方正仿宋_GBK" w:hAnsi="Times New Roman" w:cs="Times New Roman"/>
          <w:color w:val="000000"/>
          <w:sz w:val="32"/>
          <w:szCs w:val="32"/>
        </w:rPr>
      </w:pPr>
      <w:r w:rsidRPr="00553F4B">
        <w:rPr>
          <w:rFonts w:ascii="Times New Roman" w:eastAsia="方正仿宋_GBK" w:hAnsi="Times New Roman" w:cs="Times New Roman"/>
          <w:color w:val="000000"/>
          <w:sz w:val="32"/>
          <w:szCs w:val="32"/>
        </w:rPr>
        <w:t>（五）上年度营业收入不超过</w:t>
      </w:r>
      <w:r w:rsidR="00727242" w:rsidRPr="00553F4B">
        <w:rPr>
          <w:rFonts w:ascii="Times New Roman" w:eastAsia="方正仿宋_GBK" w:hAnsi="Times New Roman" w:cs="Times New Roman" w:hint="eastAsia"/>
          <w:color w:val="000000"/>
          <w:sz w:val="32"/>
          <w:szCs w:val="32"/>
        </w:rPr>
        <w:t>一</w:t>
      </w:r>
      <w:r w:rsidRPr="00553F4B">
        <w:rPr>
          <w:rFonts w:ascii="Times New Roman" w:eastAsia="方正仿宋_GBK" w:hAnsi="Times New Roman" w:cs="Times New Roman"/>
          <w:color w:val="000000"/>
          <w:sz w:val="32"/>
          <w:szCs w:val="32"/>
        </w:rPr>
        <w:t>亿元的工业企业。</w:t>
      </w:r>
    </w:p>
    <w:p w:rsidR="00FE0C22" w:rsidRPr="00553F4B" w:rsidRDefault="00FE0C22" w:rsidP="00C235F5">
      <w:pPr>
        <w:spacing w:line="580" w:lineRule="exact"/>
        <w:ind w:firstLine="645"/>
        <w:rPr>
          <w:rFonts w:ascii="Times New Roman" w:eastAsia="方正仿宋_GBK" w:hAnsi="Times New Roman" w:cs="Times New Roman"/>
          <w:color w:val="000000"/>
          <w:sz w:val="32"/>
          <w:szCs w:val="32"/>
        </w:rPr>
      </w:pPr>
      <w:r w:rsidRPr="00553F4B">
        <w:rPr>
          <w:rFonts w:ascii="Times New Roman" w:eastAsia="方正仿宋_GBK" w:hAnsi="Times New Roman" w:cs="Times New Roman"/>
          <w:color w:val="000000"/>
          <w:sz w:val="32"/>
          <w:szCs w:val="32"/>
        </w:rPr>
        <w:t>技术交易双方存在投资与被投资、隶属、共建、产权纽带等关联关系的，</w:t>
      </w:r>
      <w:r w:rsidR="00F006E7">
        <w:rPr>
          <w:rFonts w:ascii="Times New Roman" w:eastAsia="方正仿宋_GBK" w:hAnsi="Times New Roman" w:cs="Times New Roman" w:hint="eastAsia"/>
          <w:color w:val="000000"/>
          <w:sz w:val="32"/>
          <w:szCs w:val="32"/>
        </w:rPr>
        <w:t>补助申请人</w:t>
      </w:r>
      <w:r w:rsidR="00153A80" w:rsidRPr="00153A80">
        <w:rPr>
          <w:rFonts w:ascii="方正仿宋_GBK" w:eastAsia="方正仿宋_GBK" w:hAnsi="Times New Roman" w:hint="eastAsia"/>
          <w:sz w:val="32"/>
          <w:szCs w:val="32"/>
        </w:rPr>
        <w:t>被列入异常经营名录</w:t>
      </w:r>
      <w:r w:rsidRPr="00553F4B">
        <w:rPr>
          <w:rFonts w:ascii="Times New Roman" w:eastAsia="方正仿宋_GBK" w:hAnsi="Times New Roman" w:cs="Times New Roman" w:hint="eastAsia"/>
          <w:color w:val="000000"/>
          <w:sz w:val="32"/>
          <w:szCs w:val="32"/>
        </w:rPr>
        <w:t>或者</w:t>
      </w:r>
      <w:r w:rsidRPr="00553F4B">
        <w:rPr>
          <w:rFonts w:ascii="Times New Roman" w:eastAsia="方正仿宋_GBK" w:hAnsi="Times New Roman" w:cs="Times New Roman"/>
          <w:color w:val="000000"/>
          <w:sz w:val="32"/>
          <w:szCs w:val="32"/>
        </w:rPr>
        <w:t>存在</w:t>
      </w:r>
      <w:r w:rsidRPr="00553F4B">
        <w:rPr>
          <w:rFonts w:ascii="Times New Roman" w:eastAsia="方正仿宋_GBK" w:hAnsi="Times New Roman" w:cs="Times New Roman"/>
          <w:color w:val="000000"/>
          <w:sz w:val="32"/>
          <w:szCs w:val="32"/>
        </w:rPr>
        <w:lastRenderedPageBreak/>
        <w:t>严重失信行为记录的，不予支持。</w:t>
      </w:r>
    </w:p>
    <w:p w:rsidR="00FE3C3B" w:rsidRPr="00553F4B" w:rsidRDefault="00FE3C3B" w:rsidP="00C235F5">
      <w:pPr>
        <w:spacing w:line="580" w:lineRule="exact"/>
        <w:ind w:firstLineChars="200" w:firstLine="640"/>
        <w:rPr>
          <w:rFonts w:ascii="Times New Roman" w:eastAsia="方正仿宋_GBK" w:hAnsi="Times New Roman" w:cs="Times New Roman"/>
          <w:color w:val="000000" w:themeColor="text1"/>
          <w:kern w:val="0"/>
          <w:sz w:val="32"/>
          <w:szCs w:val="32"/>
        </w:rPr>
      </w:pPr>
      <w:r w:rsidRPr="00553F4B">
        <w:rPr>
          <w:rFonts w:ascii="Times New Roman" w:eastAsia="方正黑体_GBK" w:hAnsi="Times New Roman" w:cs="Times New Roman"/>
          <w:kern w:val="0"/>
          <w:sz w:val="32"/>
          <w:szCs w:val="32"/>
        </w:rPr>
        <w:t>第</w:t>
      </w:r>
      <w:r w:rsidR="0001137E" w:rsidRPr="00553F4B">
        <w:rPr>
          <w:rFonts w:ascii="Times New Roman" w:eastAsia="方正黑体_GBK" w:hAnsi="Times New Roman" w:cs="Times New Roman" w:hint="eastAsia"/>
          <w:kern w:val="0"/>
          <w:sz w:val="32"/>
          <w:szCs w:val="32"/>
        </w:rPr>
        <w:t>七</w:t>
      </w:r>
      <w:r w:rsidRPr="00553F4B">
        <w:rPr>
          <w:rFonts w:ascii="Times New Roman" w:eastAsia="方正黑体_GBK" w:hAnsi="Times New Roman" w:cs="Times New Roman"/>
          <w:kern w:val="0"/>
          <w:sz w:val="32"/>
          <w:szCs w:val="32"/>
        </w:rPr>
        <w:t>条</w:t>
      </w:r>
      <w:r w:rsidRPr="00553F4B">
        <w:rPr>
          <w:rFonts w:ascii="Times New Roman" w:eastAsia="方正仿宋_GBK" w:hAnsi="Times New Roman" w:cs="Times New Roman"/>
          <w:kern w:val="0"/>
          <w:sz w:val="32"/>
          <w:szCs w:val="32"/>
        </w:rPr>
        <w:t xml:space="preserve">  </w:t>
      </w:r>
      <w:r w:rsidR="00F6700E" w:rsidRPr="00553F4B">
        <w:rPr>
          <w:rFonts w:ascii="Times New Roman" w:eastAsia="方正仿宋_GBK" w:hAnsi="Times New Roman" w:cs="Times New Roman" w:hint="eastAsia"/>
          <w:kern w:val="0"/>
          <w:sz w:val="32"/>
          <w:szCs w:val="32"/>
        </w:rPr>
        <w:t>专利许可实施项目和</w:t>
      </w:r>
      <w:r w:rsidRPr="00553F4B">
        <w:rPr>
          <w:rFonts w:ascii="Times New Roman" w:eastAsia="方正仿宋_GBK" w:hAnsi="Times New Roman" w:cs="Times New Roman"/>
          <w:kern w:val="0"/>
          <w:sz w:val="32"/>
          <w:szCs w:val="32"/>
        </w:rPr>
        <w:t>已</w:t>
      </w:r>
      <w:r w:rsidR="00F6700E" w:rsidRPr="00553F4B">
        <w:rPr>
          <w:rFonts w:ascii="Times New Roman" w:eastAsia="方正仿宋_GBK" w:hAnsi="Times New Roman" w:cs="Times New Roman" w:hint="eastAsia"/>
          <w:kern w:val="0"/>
          <w:sz w:val="32"/>
          <w:szCs w:val="32"/>
        </w:rPr>
        <w:t>获得</w:t>
      </w:r>
      <w:r w:rsidRPr="00553F4B">
        <w:rPr>
          <w:rFonts w:ascii="Times New Roman" w:eastAsia="方正仿宋_GBK" w:hAnsi="Times New Roman" w:cs="Times New Roman"/>
          <w:kern w:val="0"/>
          <w:sz w:val="32"/>
          <w:szCs w:val="32"/>
        </w:rPr>
        <w:t>省</w:t>
      </w:r>
      <w:r w:rsidR="00F6700E" w:rsidRPr="00553F4B">
        <w:rPr>
          <w:rFonts w:ascii="Times New Roman" w:eastAsia="方正仿宋_GBK" w:hAnsi="Times New Roman" w:cs="Times New Roman" w:hint="eastAsia"/>
          <w:kern w:val="0"/>
          <w:sz w:val="32"/>
          <w:szCs w:val="32"/>
        </w:rPr>
        <w:t>（市）</w:t>
      </w:r>
      <w:r w:rsidR="006372C5" w:rsidRPr="00553F4B">
        <w:rPr>
          <w:rFonts w:ascii="Times New Roman" w:eastAsia="方正仿宋_GBK" w:hAnsi="Times New Roman" w:cs="Times New Roman" w:hint="eastAsia"/>
          <w:kern w:val="0"/>
          <w:sz w:val="32"/>
          <w:szCs w:val="32"/>
        </w:rPr>
        <w:t>科技</w:t>
      </w:r>
      <w:r w:rsidRPr="00553F4B">
        <w:rPr>
          <w:rFonts w:ascii="Times New Roman" w:eastAsia="方正仿宋_GBK" w:hAnsi="Times New Roman" w:cs="Times New Roman"/>
          <w:kern w:val="0"/>
          <w:sz w:val="32"/>
          <w:szCs w:val="32"/>
        </w:rPr>
        <w:t>创新</w:t>
      </w:r>
      <w:proofErr w:type="gramStart"/>
      <w:r w:rsidRPr="00553F4B">
        <w:rPr>
          <w:rFonts w:ascii="Times New Roman" w:eastAsia="方正仿宋_GBK" w:hAnsi="Times New Roman" w:cs="Times New Roman"/>
          <w:kern w:val="0"/>
          <w:sz w:val="32"/>
          <w:szCs w:val="32"/>
        </w:rPr>
        <w:t>券</w:t>
      </w:r>
      <w:proofErr w:type="gramEnd"/>
      <w:r w:rsidR="00414A53" w:rsidRPr="00553F4B">
        <w:rPr>
          <w:rFonts w:ascii="Times New Roman" w:eastAsia="方正仿宋_GBK" w:hAnsi="Times New Roman" w:cs="Times New Roman" w:hint="eastAsia"/>
          <w:kern w:val="0"/>
          <w:sz w:val="32"/>
          <w:szCs w:val="32"/>
        </w:rPr>
        <w:t>政策</w:t>
      </w:r>
      <w:r w:rsidR="00F6700E" w:rsidRPr="00553F4B">
        <w:rPr>
          <w:rFonts w:ascii="Times New Roman" w:eastAsia="方正仿宋_GBK" w:hAnsi="Times New Roman" w:cs="Times New Roman" w:hint="eastAsia"/>
          <w:kern w:val="0"/>
          <w:sz w:val="32"/>
          <w:szCs w:val="32"/>
        </w:rPr>
        <w:t>补助</w:t>
      </w:r>
      <w:r w:rsidRPr="00553F4B">
        <w:rPr>
          <w:rFonts w:ascii="Times New Roman" w:eastAsia="方正仿宋_GBK" w:hAnsi="Times New Roman" w:cs="Times New Roman"/>
          <w:kern w:val="0"/>
          <w:sz w:val="32"/>
          <w:szCs w:val="32"/>
        </w:rPr>
        <w:t>的属于技术开发合同性质的技术交易项目，不在本办法支持范围</w:t>
      </w:r>
      <w:r w:rsidRPr="00553F4B">
        <w:rPr>
          <w:rFonts w:ascii="Times New Roman" w:eastAsia="方正仿宋_GBK" w:hAnsi="Times New Roman" w:cs="Times New Roman"/>
          <w:color w:val="000000" w:themeColor="text1"/>
          <w:kern w:val="0"/>
          <w:sz w:val="32"/>
          <w:szCs w:val="32"/>
        </w:rPr>
        <w:t>。</w:t>
      </w:r>
    </w:p>
    <w:p w:rsidR="00FE3C3B" w:rsidRPr="00553F4B" w:rsidRDefault="00FE3C3B" w:rsidP="00C235F5">
      <w:pPr>
        <w:spacing w:line="580" w:lineRule="exact"/>
        <w:ind w:firstLineChars="200" w:firstLine="640"/>
        <w:rPr>
          <w:rFonts w:ascii="Times New Roman" w:eastAsia="方正仿宋_GBK" w:hAnsi="Times New Roman" w:cs="Times New Roman"/>
          <w:color w:val="000000" w:themeColor="text1"/>
          <w:kern w:val="0"/>
          <w:sz w:val="32"/>
          <w:szCs w:val="32"/>
        </w:rPr>
      </w:pPr>
      <w:r w:rsidRPr="00553F4B">
        <w:rPr>
          <w:rFonts w:ascii="Times New Roman" w:eastAsia="方正仿宋_GBK" w:hAnsi="Times New Roman" w:cs="Times New Roman"/>
          <w:color w:val="000000" w:themeColor="text1"/>
          <w:kern w:val="0"/>
          <w:sz w:val="32"/>
          <w:szCs w:val="32"/>
        </w:rPr>
        <w:t>以样品、样机、设备等货品为载体提供技术和开发成果的，不在本办法支持范围。</w:t>
      </w:r>
      <w:bookmarkStart w:id="0" w:name="_GoBack"/>
      <w:bookmarkEnd w:id="0"/>
    </w:p>
    <w:p w:rsidR="00FE3C3B" w:rsidRPr="00553F4B" w:rsidRDefault="00FE3C3B" w:rsidP="00C235F5">
      <w:pPr>
        <w:spacing w:line="580" w:lineRule="exact"/>
        <w:ind w:firstLineChars="200" w:firstLine="640"/>
        <w:rPr>
          <w:rFonts w:ascii="Times New Roman" w:eastAsia="方正仿宋_GBK" w:hAnsi="Times New Roman" w:cs="Times New Roman"/>
          <w:kern w:val="0"/>
          <w:sz w:val="32"/>
          <w:szCs w:val="32"/>
        </w:rPr>
      </w:pPr>
      <w:r w:rsidRPr="00553F4B">
        <w:rPr>
          <w:rFonts w:ascii="Times New Roman" w:eastAsia="方正黑体_GBK" w:hAnsi="Times New Roman" w:cs="Times New Roman"/>
          <w:kern w:val="0"/>
          <w:sz w:val="32"/>
          <w:szCs w:val="32"/>
        </w:rPr>
        <w:t>第</w:t>
      </w:r>
      <w:r w:rsidR="00402B42" w:rsidRPr="00553F4B">
        <w:rPr>
          <w:rFonts w:ascii="Times New Roman" w:eastAsia="方正黑体_GBK" w:hAnsi="Times New Roman" w:cs="Times New Roman" w:hint="eastAsia"/>
          <w:kern w:val="0"/>
          <w:sz w:val="32"/>
          <w:szCs w:val="32"/>
        </w:rPr>
        <w:t>八</w:t>
      </w:r>
      <w:r w:rsidRPr="00553F4B">
        <w:rPr>
          <w:rFonts w:ascii="Times New Roman" w:eastAsia="方正黑体_GBK" w:hAnsi="Times New Roman" w:cs="Times New Roman"/>
          <w:kern w:val="0"/>
          <w:sz w:val="32"/>
          <w:szCs w:val="32"/>
        </w:rPr>
        <w:t>条</w:t>
      </w:r>
      <w:r w:rsidRPr="00553F4B">
        <w:rPr>
          <w:rFonts w:ascii="Times New Roman" w:eastAsia="方正仿宋_GBK" w:hAnsi="Times New Roman" w:cs="Times New Roman"/>
          <w:kern w:val="0"/>
          <w:sz w:val="32"/>
          <w:szCs w:val="32"/>
        </w:rPr>
        <w:t xml:space="preserve">  </w:t>
      </w:r>
      <w:r w:rsidRPr="00553F4B">
        <w:rPr>
          <w:rFonts w:ascii="Times New Roman" w:eastAsia="方正仿宋_GBK" w:hAnsi="Times New Roman" w:cs="Times New Roman"/>
          <w:color w:val="000000" w:themeColor="text1"/>
          <w:kern w:val="0"/>
          <w:sz w:val="32"/>
          <w:szCs w:val="32"/>
        </w:rPr>
        <w:t>企业技术合同项下的技术交易</w:t>
      </w:r>
      <w:r w:rsidR="002657C8" w:rsidRPr="00553F4B">
        <w:rPr>
          <w:rFonts w:ascii="Times New Roman" w:eastAsia="方正仿宋_GBK" w:hAnsi="Times New Roman" w:cs="Times New Roman" w:hint="eastAsia"/>
          <w:color w:val="000000" w:themeColor="text1"/>
          <w:kern w:val="0"/>
          <w:sz w:val="32"/>
          <w:szCs w:val="32"/>
        </w:rPr>
        <w:t>年度</w:t>
      </w:r>
      <w:r w:rsidRPr="00553F4B">
        <w:rPr>
          <w:rFonts w:ascii="Times New Roman" w:eastAsia="方正仿宋_GBK" w:hAnsi="Times New Roman" w:cs="Times New Roman"/>
          <w:color w:val="000000" w:themeColor="text1"/>
          <w:kern w:val="0"/>
          <w:sz w:val="32"/>
          <w:szCs w:val="32"/>
        </w:rPr>
        <w:t>总额在</w:t>
      </w:r>
      <w:r w:rsidR="005D32B0" w:rsidRPr="00553F4B">
        <w:rPr>
          <w:rFonts w:ascii="Times New Roman" w:eastAsia="方正仿宋_GBK" w:hAnsi="Times New Roman" w:cs="Times New Roman" w:hint="eastAsia"/>
          <w:color w:val="000000" w:themeColor="text1"/>
          <w:kern w:val="0"/>
          <w:sz w:val="32"/>
          <w:szCs w:val="32"/>
        </w:rPr>
        <w:t>十</w:t>
      </w:r>
      <w:r w:rsidRPr="00553F4B">
        <w:rPr>
          <w:rFonts w:ascii="Times New Roman" w:eastAsia="方正仿宋_GBK" w:hAnsi="Times New Roman" w:cs="Times New Roman"/>
          <w:color w:val="000000" w:themeColor="text1"/>
          <w:kern w:val="0"/>
          <w:sz w:val="32"/>
          <w:szCs w:val="32"/>
        </w:rPr>
        <w:t>万元以上的，</w:t>
      </w:r>
      <w:r w:rsidRPr="00553F4B">
        <w:rPr>
          <w:rFonts w:ascii="Times New Roman" w:eastAsia="方正仿宋_GBK" w:hAnsi="Times New Roman" w:cs="Times New Roman"/>
          <w:kern w:val="0"/>
          <w:sz w:val="32"/>
          <w:szCs w:val="32"/>
        </w:rPr>
        <w:t>按照实际发生技术交易额的</w:t>
      </w:r>
      <w:r w:rsidR="00705E46" w:rsidRPr="00553F4B">
        <w:rPr>
          <w:rFonts w:ascii="Times New Roman" w:eastAsia="方正仿宋_GBK" w:hAnsi="Times New Roman" w:cs="Times New Roman" w:hint="eastAsia"/>
          <w:kern w:val="0"/>
          <w:sz w:val="32"/>
          <w:szCs w:val="32"/>
        </w:rPr>
        <w:t>百分之十</w:t>
      </w:r>
      <w:r w:rsidRPr="00553F4B">
        <w:rPr>
          <w:rFonts w:ascii="Times New Roman" w:eastAsia="方正仿宋_GBK" w:hAnsi="Times New Roman" w:cs="Times New Roman"/>
          <w:kern w:val="0"/>
          <w:sz w:val="32"/>
          <w:szCs w:val="32"/>
        </w:rPr>
        <w:t>给予技术</w:t>
      </w:r>
      <w:r w:rsidR="001C15D5" w:rsidRPr="00553F4B">
        <w:rPr>
          <w:rFonts w:ascii="Times New Roman" w:eastAsia="方正仿宋_GBK" w:hAnsi="Times New Roman" w:cs="Times New Roman" w:hint="eastAsia"/>
          <w:kern w:val="0"/>
          <w:sz w:val="32"/>
          <w:szCs w:val="32"/>
        </w:rPr>
        <w:t>成果</w:t>
      </w:r>
      <w:r w:rsidR="00AE76DD" w:rsidRPr="00553F4B">
        <w:rPr>
          <w:rFonts w:ascii="Times New Roman" w:eastAsia="方正仿宋_GBK" w:hAnsi="Times New Roman" w:cs="Times New Roman"/>
          <w:kern w:val="0"/>
          <w:sz w:val="32"/>
          <w:szCs w:val="32"/>
        </w:rPr>
        <w:t>买方补助，</w:t>
      </w:r>
      <w:r w:rsidRPr="00553F4B">
        <w:rPr>
          <w:rFonts w:ascii="Times New Roman" w:eastAsia="方正仿宋_GBK" w:hAnsi="Times New Roman" w:cs="Times New Roman"/>
          <w:kern w:val="0"/>
          <w:sz w:val="32"/>
          <w:szCs w:val="32"/>
        </w:rPr>
        <w:t>每家企业</w:t>
      </w:r>
      <w:r w:rsidR="00AE76DD" w:rsidRPr="00553F4B">
        <w:rPr>
          <w:rFonts w:ascii="Times New Roman" w:eastAsia="方正仿宋_GBK" w:hAnsi="Times New Roman" w:cs="Times New Roman" w:hint="eastAsia"/>
          <w:kern w:val="0"/>
          <w:sz w:val="32"/>
          <w:szCs w:val="32"/>
        </w:rPr>
        <w:t>年度</w:t>
      </w:r>
      <w:r w:rsidRPr="00553F4B">
        <w:rPr>
          <w:rFonts w:ascii="Times New Roman" w:eastAsia="方正仿宋_GBK" w:hAnsi="Times New Roman" w:cs="Times New Roman"/>
          <w:kern w:val="0"/>
          <w:sz w:val="32"/>
          <w:szCs w:val="32"/>
        </w:rPr>
        <w:t>补助总额不超过</w:t>
      </w:r>
      <w:r w:rsidR="00F05994" w:rsidRPr="00553F4B">
        <w:rPr>
          <w:rFonts w:ascii="Times New Roman" w:eastAsia="方正仿宋_GBK" w:hAnsi="Times New Roman" w:cs="Times New Roman" w:hint="eastAsia"/>
          <w:kern w:val="0"/>
          <w:sz w:val="32"/>
          <w:szCs w:val="32"/>
        </w:rPr>
        <w:t>三十</w:t>
      </w:r>
      <w:r w:rsidRPr="00553F4B">
        <w:rPr>
          <w:rFonts w:ascii="Times New Roman" w:eastAsia="方正仿宋_GBK" w:hAnsi="Times New Roman" w:cs="Times New Roman"/>
          <w:kern w:val="0"/>
          <w:sz w:val="32"/>
          <w:szCs w:val="32"/>
        </w:rPr>
        <w:t>万元。</w:t>
      </w:r>
    </w:p>
    <w:p w:rsidR="00FE3C3B" w:rsidRPr="00553F4B" w:rsidRDefault="00FE3C3B" w:rsidP="00C235F5">
      <w:pPr>
        <w:spacing w:line="580" w:lineRule="exact"/>
        <w:ind w:firstLineChars="200" w:firstLine="640"/>
        <w:rPr>
          <w:rFonts w:ascii="Times New Roman" w:eastAsia="方正仿宋_GBK" w:hAnsi="Times New Roman" w:cs="Times New Roman"/>
          <w:kern w:val="0"/>
          <w:sz w:val="32"/>
          <w:szCs w:val="32"/>
        </w:rPr>
      </w:pPr>
      <w:r w:rsidRPr="00553F4B">
        <w:rPr>
          <w:rFonts w:ascii="Times New Roman" w:eastAsia="方正仿宋_GBK" w:hAnsi="Times New Roman" w:cs="Times New Roman"/>
          <w:sz w:val="32"/>
          <w:szCs w:val="32"/>
        </w:rPr>
        <w:t>前款所述</w:t>
      </w:r>
      <w:r w:rsidRPr="00553F4B">
        <w:rPr>
          <w:rFonts w:ascii="Times New Roman" w:eastAsia="方正仿宋_GBK" w:hAnsi="Times New Roman" w:cs="Times New Roman"/>
          <w:kern w:val="0"/>
          <w:sz w:val="32"/>
          <w:szCs w:val="32"/>
        </w:rPr>
        <w:t>实际技术交易额以江门市科学技术局核定的为准。</w:t>
      </w:r>
    </w:p>
    <w:p w:rsidR="00FE3C3B" w:rsidRPr="00553F4B" w:rsidRDefault="00FE3C3B" w:rsidP="00C235F5">
      <w:pPr>
        <w:spacing w:line="580" w:lineRule="exact"/>
        <w:ind w:firstLineChars="200" w:firstLine="640"/>
        <w:rPr>
          <w:rFonts w:ascii="Times New Roman" w:eastAsia="方正仿宋_GBK" w:hAnsi="Times New Roman" w:cs="Times New Roman"/>
          <w:kern w:val="0"/>
          <w:sz w:val="32"/>
          <w:szCs w:val="32"/>
        </w:rPr>
      </w:pPr>
      <w:r w:rsidRPr="00553F4B">
        <w:rPr>
          <w:rFonts w:ascii="Times New Roman" w:eastAsia="方正黑体_GBK" w:hAnsi="Times New Roman" w:cs="Times New Roman"/>
          <w:kern w:val="0"/>
          <w:sz w:val="32"/>
          <w:szCs w:val="32"/>
        </w:rPr>
        <w:t>第</w:t>
      </w:r>
      <w:r w:rsidR="00EC06D4" w:rsidRPr="00553F4B">
        <w:rPr>
          <w:rFonts w:ascii="Times New Roman" w:eastAsia="方正黑体_GBK" w:hAnsi="Times New Roman" w:cs="Times New Roman" w:hint="eastAsia"/>
          <w:kern w:val="0"/>
          <w:sz w:val="32"/>
          <w:szCs w:val="32"/>
        </w:rPr>
        <w:t>九</w:t>
      </w:r>
      <w:r w:rsidRPr="00553F4B">
        <w:rPr>
          <w:rFonts w:ascii="Times New Roman" w:eastAsia="方正黑体_GBK" w:hAnsi="Times New Roman" w:cs="Times New Roman"/>
          <w:kern w:val="0"/>
          <w:sz w:val="32"/>
          <w:szCs w:val="32"/>
        </w:rPr>
        <w:t>条</w:t>
      </w:r>
      <w:r w:rsidRPr="00553F4B">
        <w:rPr>
          <w:rFonts w:ascii="Times New Roman" w:eastAsia="方正黑体_GBK" w:hAnsi="Times New Roman" w:cs="Times New Roman"/>
          <w:kern w:val="0"/>
          <w:sz w:val="32"/>
          <w:szCs w:val="32"/>
        </w:rPr>
        <w:t xml:space="preserve">  </w:t>
      </w:r>
      <w:r w:rsidR="00B00AE9" w:rsidRPr="00553F4B">
        <w:rPr>
          <w:rFonts w:ascii="Times New Roman" w:eastAsia="方正仿宋_GBK" w:hAnsi="Times New Roman" w:cs="Times New Roman" w:hint="eastAsia"/>
          <w:kern w:val="0"/>
          <w:sz w:val="32"/>
          <w:szCs w:val="32"/>
        </w:rPr>
        <w:t>企业</w:t>
      </w:r>
      <w:r w:rsidRPr="00553F4B">
        <w:rPr>
          <w:rFonts w:ascii="Times New Roman" w:eastAsia="方正仿宋_GBK" w:hAnsi="Times New Roman" w:cs="Times New Roman" w:hint="eastAsia"/>
          <w:kern w:val="0"/>
          <w:sz w:val="32"/>
          <w:szCs w:val="32"/>
        </w:rPr>
        <w:t>申请技术交易补助应当提供包括但不限于如下资料：</w:t>
      </w:r>
    </w:p>
    <w:p w:rsidR="00FE3C3B" w:rsidRPr="00553F4B" w:rsidRDefault="00FE3C3B" w:rsidP="00C235F5">
      <w:pPr>
        <w:spacing w:line="580" w:lineRule="exact"/>
        <w:ind w:firstLineChars="200" w:firstLine="640"/>
        <w:rPr>
          <w:rFonts w:ascii="Times New Roman" w:eastAsia="方正仿宋_GBK" w:hAnsi="Times New Roman" w:cs="Times New Roman"/>
          <w:kern w:val="0"/>
          <w:sz w:val="32"/>
          <w:szCs w:val="32"/>
        </w:rPr>
      </w:pPr>
      <w:r w:rsidRPr="00553F4B">
        <w:rPr>
          <w:rFonts w:ascii="Times New Roman" w:eastAsia="方正仿宋_GBK" w:hAnsi="Times New Roman" w:cs="Times New Roman"/>
          <w:kern w:val="0"/>
          <w:sz w:val="32"/>
          <w:szCs w:val="32"/>
        </w:rPr>
        <w:t>（一）技术交易补助申请书；</w:t>
      </w:r>
    </w:p>
    <w:p w:rsidR="00FE3C3B" w:rsidRPr="00553F4B" w:rsidRDefault="00FE3C3B" w:rsidP="00C235F5">
      <w:pPr>
        <w:spacing w:line="580" w:lineRule="exact"/>
        <w:ind w:firstLineChars="200" w:firstLine="640"/>
        <w:rPr>
          <w:rFonts w:ascii="Times New Roman" w:eastAsia="方正仿宋_GBK" w:hAnsi="Times New Roman" w:cs="Times New Roman"/>
          <w:kern w:val="0"/>
          <w:sz w:val="32"/>
          <w:szCs w:val="32"/>
        </w:rPr>
      </w:pPr>
      <w:r w:rsidRPr="00553F4B">
        <w:rPr>
          <w:rFonts w:ascii="Times New Roman" w:eastAsia="方正仿宋_GBK" w:hAnsi="Times New Roman" w:cs="Times New Roman"/>
          <w:kern w:val="0"/>
          <w:sz w:val="32"/>
          <w:szCs w:val="32"/>
        </w:rPr>
        <w:t>（二）</w:t>
      </w:r>
      <w:r w:rsidR="00461D6A" w:rsidRPr="00553F4B">
        <w:rPr>
          <w:rFonts w:ascii="Times New Roman" w:eastAsia="方正仿宋_GBK" w:hAnsi="Times New Roman" w:cs="Times New Roman" w:hint="eastAsia"/>
          <w:kern w:val="0"/>
          <w:sz w:val="32"/>
          <w:szCs w:val="32"/>
        </w:rPr>
        <w:t>企业</w:t>
      </w:r>
      <w:r w:rsidRPr="00553F4B">
        <w:rPr>
          <w:rFonts w:ascii="Times New Roman" w:eastAsia="方正仿宋_GBK" w:hAnsi="Times New Roman" w:cs="Times New Roman"/>
          <w:kern w:val="0"/>
          <w:sz w:val="32"/>
          <w:szCs w:val="32"/>
        </w:rPr>
        <w:t>独立法人资格证明</w:t>
      </w:r>
      <w:r w:rsidR="00AE0D32" w:rsidRPr="00553F4B">
        <w:rPr>
          <w:rFonts w:ascii="Times New Roman" w:eastAsia="方正仿宋_GBK" w:hAnsi="Times New Roman" w:cs="Times New Roman" w:hint="eastAsia"/>
          <w:kern w:val="0"/>
          <w:sz w:val="32"/>
          <w:szCs w:val="32"/>
        </w:rPr>
        <w:t>等证明企业资质的资料</w:t>
      </w:r>
      <w:r w:rsidRPr="00553F4B">
        <w:rPr>
          <w:rFonts w:ascii="Times New Roman" w:eastAsia="方正仿宋_GBK" w:hAnsi="Times New Roman" w:cs="Times New Roman"/>
          <w:kern w:val="0"/>
          <w:sz w:val="32"/>
          <w:szCs w:val="32"/>
        </w:rPr>
        <w:t>；</w:t>
      </w:r>
    </w:p>
    <w:p w:rsidR="00FE3C3B" w:rsidRPr="00553F4B" w:rsidRDefault="00FE3C3B" w:rsidP="00C235F5">
      <w:pPr>
        <w:spacing w:line="580" w:lineRule="exact"/>
        <w:ind w:firstLineChars="200" w:firstLine="640"/>
        <w:rPr>
          <w:rFonts w:ascii="Times New Roman" w:eastAsia="方正仿宋_GBK" w:hAnsi="Times New Roman" w:cs="Times New Roman"/>
          <w:kern w:val="0"/>
          <w:sz w:val="32"/>
          <w:szCs w:val="32"/>
        </w:rPr>
      </w:pPr>
      <w:r w:rsidRPr="00553F4B">
        <w:rPr>
          <w:rFonts w:ascii="Times New Roman" w:eastAsia="方正仿宋_GBK" w:hAnsi="Times New Roman" w:cs="Times New Roman"/>
          <w:kern w:val="0"/>
          <w:sz w:val="32"/>
          <w:szCs w:val="32"/>
        </w:rPr>
        <w:t>（三）技术合同文本</w:t>
      </w:r>
      <w:r w:rsidR="00E219AB" w:rsidRPr="00553F4B">
        <w:rPr>
          <w:rFonts w:ascii="Times New Roman" w:eastAsia="方正仿宋_GBK" w:hAnsi="Times New Roman" w:cs="Times New Roman" w:hint="eastAsia"/>
          <w:kern w:val="0"/>
          <w:sz w:val="32"/>
          <w:szCs w:val="32"/>
        </w:rPr>
        <w:t>，以及</w:t>
      </w:r>
      <w:r w:rsidRPr="00553F4B">
        <w:rPr>
          <w:rFonts w:ascii="Times New Roman" w:eastAsia="方正仿宋_GBK" w:hAnsi="Times New Roman" w:cs="Times New Roman"/>
          <w:kern w:val="0"/>
          <w:sz w:val="32"/>
          <w:szCs w:val="32"/>
        </w:rPr>
        <w:t>与技术</w:t>
      </w:r>
      <w:r w:rsidR="00350ACA" w:rsidRPr="00553F4B">
        <w:rPr>
          <w:rFonts w:ascii="Times New Roman" w:eastAsia="方正仿宋_GBK" w:hAnsi="Times New Roman" w:cs="Times New Roman" w:hint="eastAsia"/>
          <w:kern w:val="0"/>
          <w:sz w:val="32"/>
          <w:szCs w:val="32"/>
        </w:rPr>
        <w:t>交易</w:t>
      </w:r>
      <w:r w:rsidRPr="00553F4B">
        <w:rPr>
          <w:rFonts w:ascii="Times New Roman" w:eastAsia="方正仿宋_GBK" w:hAnsi="Times New Roman" w:cs="Times New Roman"/>
          <w:kern w:val="0"/>
          <w:sz w:val="32"/>
          <w:szCs w:val="32"/>
        </w:rPr>
        <w:t>对应的付款凭证、税务发票；</w:t>
      </w:r>
    </w:p>
    <w:p w:rsidR="00FE3C3B" w:rsidRPr="00553F4B" w:rsidRDefault="00FE3C3B" w:rsidP="00C235F5">
      <w:pPr>
        <w:spacing w:line="580" w:lineRule="exact"/>
        <w:ind w:firstLineChars="200" w:firstLine="640"/>
        <w:rPr>
          <w:rFonts w:ascii="Times New Roman" w:eastAsia="方正仿宋_GBK" w:hAnsi="Times New Roman" w:cs="Times New Roman"/>
          <w:kern w:val="0"/>
          <w:sz w:val="32"/>
          <w:szCs w:val="32"/>
        </w:rPr>
      </w:pPr>
      <w:r w:rsidRPr="00553F4B">
        <w:rPr>
          <w:rFonts w:ascii="Times New Roman" w:eastAsia="方正仿宋_GBK" w:hAnsi="Times New Roman" w:cs="Times New Roman"/>
          <w:kern w:val="0"/>
          <w:sz w:val="32"/>
          <w:szCs w:val="32"/>
        </w:rPr>
        <w:t>（</w:t>
      </w:r>
      <w:r w:rsidR="00480AB2" w:rsidRPr="00553F4B">
        <w:rPr>
          <w:rFonts w:ascii="Times New Roman" w:eastAsia="方正仿宋_GBK" w:hAnsi="Times New Roman" w:cs="Times New Roman" w:hint="eastAsia"/>
          <w:kern w:val="0"/>
          <w:sz w:val="32"/>
          <w:szCs w:val="32"/>
        </w:rPr>
        <w:t>四</w:t>
      </w:r>
      <w:r w:rsidRPr="00553F4B">
        <w:rPr>
          <w:rFonts w:ascii="Times New Roman" w:eastAsia="方正仿宋_GBK" w:hAnsi="Times New Roman" w:cs="Times New Roman"/>
          <w:kern w:val="0"/>
          <w:sz w:val="32"/>
          <w:szCs w:val="32"/>
        </w:rPr>
        <w:t>）涉外技术交易，还需提交中外文技术交易合同、商务部</w:t>
      </w:r>
      <w:proofErr w:type="gramStart"/>
      <w:r w:rsidRPr="00553F4B">
        <w:rPr>
          <w:rFonts w:ascii="Times New Roman" w:eastAsia="方正仿宋_GBK" w:hAnsi="Times New Roman" w:cs="Times New Roman"/>
          <w:kern w:val="0"/>
          <w:sz w:val="32"/>
          <w:szCs w:val="32"/>
        </w:rPr>
        <w:t>门自由</w:t>
      </w:r>
      <w:proofErr w:type="gramEnd"/>
      <w:r w:rsidRPr="00553F4B">
        <w:rPr>
          <w:rFonts w:ascii="Times New Roman" w:eastAsia="方正仿宋_GBK" w:hAnsi="Times New Roman" w:cs="Times New Roman"/>
          <w:kern w:val="0"/>
          <w:sz w:val="32"/>
          <w:szCs w:val="32"/>
        </w:rPr>
        <w:t>进口技术备案材料、外方营业证件、付款凭证和外方收款凭证</w:t>
      </w:r>
      <w:r w:rsidR="00FF0DFB" w:rsidRPr="00553F4B">
        <w:rPr>
          <w:rFonts w:ascii="Times New Roman" w:eastAsia="方正仿宋_GBK" w:hAnsi="Times New Roman" w:cs="Times New Roman" w:hint="eastAsia"/>
          <w:kern w:val="0"/>
          <w:sz w:val="32"/>
          <w:szCs w:val="32"/>
        </w:rPr>
        <w:t>；</w:t>
      </w:r>
    </w:p>
    <w:p w:rsidR="00FE3C3B" w:rsidRPr="00553F4B" w:rsidRDefault="00FE3C3B" w:rsidP="00C235F5">
      <w:pPr>
        <w:spacing w:line="580" w:lineRule="exact"/>
        <w:ind w:firstLineChars="200" w:firstLine="640"/>
        <w:rPr>
          <w:rFonts w:ascii="Times New Roman" w:eastAsia="方正仿宋_GBK" w:hAnsi="Times New Roman" w:cs="Times New Roman"/>
          <w:kern w:val="0"/>
          <w:sz w:val="32"/>
          <w:szCs w:val="32"/>
        </w:rPr>
      </w:pPr>
      <w:r w:rsidRPr="00553F4B">
        <w:rPr>
          <w:rFonts w:ascii="Times New Roman" w:eastAsia="方正仿宋_GBK" w:hAnsi="Times New Roman" w:cs="Times New Roman"/>
          <w:kern w:val="0"/>
          <w:sz w:val="32"/>
          <w:szCs w:val="32"/>
        </w:rPr>
        <w:t>（</w:t>
      </w:r>
      <w:r w:rsidR="00AE0D32" w:rsidRPr="00553F4B">
        <w:rPr>
          <w:rFonts w:ascii="Times New Roman" w:eastAsia="方正仿宋_GBK" w:hAnsi="Times New Roman" w:cs="Times New Roman" w:hint="eastAsia"/>
          <w:kern w:val="0"/>
          <w:sz w:val="32"/>
          <w:szCs w:val="32"/>
        </w:rPr>
        <w:t>五</w:t>
      </w:r>
      <w:r w:rsidRPr="00553F4B">
        <w:rPr>
          <w:rFonts w:ascii="Times New Roman" w:eastAsia="方正仿宋_GBK" w:hAnsi="Times New Roman" w:cs="Times New Roman"/>
          <w:kern w:val="0"/>
          <w:sz w:val="32"/>
          <w:szCs w:val="32"/>
        </w:rPr>
        <w:t>）</w:t>
      </w:r>
      <w:r w:rsidR="000536DC" w:rsidRPr="00553F4B">
        <w:rPr>
          <w:rFonts w:ascii="Times New Roman" w:eastAsia="方正仿宋_GBK" w:hAnsi="Times New Roman" w:cs="Times New Roman" w:hint="eastAsia"/>
          <w:kern w:val="0"/>
          <w:sz w:val="32"/>
          <w:szCs w:val="32"/>
        </w:rPr>
        <w:t>补助</w:t>
      </w:r>
      <w:r w:rsidR="005244E0" w:rsidRPr="00553F4B">
        <w:rPr>
          <w:rFonts w:ascii="Times New Roman" w:eastAsia="方正仿宋_GBK" w:hAnsi="Times New Roman" w:cs="Times New Roman" w:hint="eastAsia"/>
          <w:kern w:val="0"/>
          <w:sz w:val="32"/>
          <w:szCs w:val="32"/>
        </w:rPr>
        <w:t>申请人所提供资料以及</w:t>
      </w:r>
      <w:r w:rsidRPr="00553F4B">
        <w:rPr>
          <w:rFonts w:ascii="Times New Roman" w:eastAsia="方正仿宋_GBK" w:hAnsi="Times New Roman" w:cs="Times New Roman"/>
          <w:kern w:val="0"/>
          <w:sz w:val="32"/>
          <w:szCs w:val="32"/>
        </w:rPr>
        <w:t>技术</w:t>
      </w:r>
      <w:r w:rsidR="0058340D" w:rsidRPr="00553F4B">
        <w:rPr>
          <w:rFonts w:ascii="Times New Roman" w:eastAsia="方正仿宋_GBK" w:hAnsi="Times New Roman" w:cs="Times New Roman" w:hint="eastAsia"/>
          <w:kern w:val="0"/>
          <w:sz w:val="32"/>
          <w:szCs w:val="32"/>
        </w:rPr>
        <w:t>合同</w:t>
      </w:r>
      <w:r w:rsidRPr="00553F4B">
        <w:rPr>
          <w:rFonts w:ascii="Times New Roman" w:eastAsia="方正仿宋_GBK" w:hAnsi="Times New Roman" w:cs="Times New Roman"/>
          <w:kern w:val="0"/>
          <w:sz w:val="32"/>
          <w:szCs w:val="32"/>
        </w:rPr>
        <w:t>履行真实性承诺书</w:t>
      </w:r>
      <w:r w:rsidR="00AE0D32" w:rsidRPr="00553F4B">
        <w:rPr>
          <w:rFonts w:ascii="Times New Roman" w:eastAsia="方正仿宋_GBK" w:hAnsi="Times New Roman" w:cs="Times New Roman" w:hint="eastAsia"/>
          <w:kern w:val="0"/>
          <w:sz w:val="32"/>
          <w:szCs w:val="32"/>
        </w:rPr>
        <w:t>。</w:t>
      </w:r>
    </w:p>
    <w:p w:rsidR="00C514E2" w:rsidRPr="00553F4B" w:rsidRDefault="00FE3C3B" w:rsidP="00C235F5">
      <w:pPr>
        <w:spacing w:line="580" w:lineRule="exact"/>
        <w:ind w:firstLineChars="200" w:firstLine="640"/>
        <w:rPr>
          <w:rFonts w:ascii="Times New Roman" w:eastAsia="方正黑体_GBK" w:hAnsi="Times New Roman" w:cs="Times New Roman"/>
          <w:kern w:val="0"/>
          <w:sz w:val="32"/>
          <w:szCs w:val="32"/>
        </w:rPr>
      </w:pPr>
      <w:r w:rsidRPr="00553F4B">
        <w:rPr>
          <w:rFonts w:ascii="Times New Roman" w:eastAsia="方正黑体_GBK" w:hAnsi="Times New Roman" w:cs="Times New Roman"/>
          <w:kern w:val="0"/>
          <w:sz w:val="32"/>
          <w:szCs w:val="32"/>
        </w:rPr>
        <w:t>第十条</w:t>
      </w:r>
      <w:r w:rsidRPr="00553F4B">
        <w:rPr>
          <w:rFonts w:ascii="Times New Roman" w:eastAsia="方正黑体_GBK" w:hAnsi="Times New Roman" w:cs="Times New Roman"/>
          <w:kern w:val="0"/>
          <w:sz w:val="32"/>
          <w:szCs w:val="32"/>
        </w:rPr>
        <w:t xml:space="preserve">  </w:t>
      </w:r>
      <w:r w:rsidR="00C514E2" w:rsidRPr="00553F4B">
        <w:rPr>
          <w:rFonts w:ascii="Times New Roman" w:eastAsia="方正仿宋_GBK" w:hAnsi="Times New Roman" w:cs="Times New Roman" w:hint="eastAsia"/>
          <w:kern w:val="0"/>
          <w:sz w:val="32"/>
          <w:szCs w:val="32"/>
        </w:rPr>
        <w:t>技术交易补助的申请和办理程序如下：</w:t>
      </w:r>
    </w:p>
    <w:p w:rsidR="00C745E1" w:rsidRPr="00553F4B" w:rsidRDefault="00C745E1" w:rsidP="00C235F5">
      <w:pPr>
        <w:spacing w:line="580" w:lineRule="exact"/>
        <w:ind w:firstLineChars="200" w:firstLine="640"/>
        <w:rPr>
          <w:rFonts w:ascii="Times New Roman" w:eastAsia="方正仿宋_GBK" w:hAnsi="Times New Roman" w:cs="Times New Roman"/>
          <w:kern w:val="0"/>
          <w:sz w:val="32"/>
          <w:szCs w:val="32"/>
        </w:rPr>
      </w:pPr>
      <w:r w:rsidRPr="00553F4B">
        <w:rPr>
          <w:rFonts w:ascii="Times New Roman" w:eastAsia="方正仿宋_GBK" w:hAnsi="Times New Roman" w:cs="Times New Roman" w:hint="eastAsia"/>
          <w:kern w:val="0"/>
          <w:sz w:val="32"/>
          <w:szCs w:val="32"/>
        </w:rPr>
        <w:lastRenderedPageBreak/>
        <w:t>（一）</w:t>
      </w:r>
      <w:r w:rsidR="003E57BA" w:rsidRPr="00553F4B">
        <w:rPr>
          <w:rFonts w:ascii="Times New Roman" w:eastAsia="方正仿宋_GBK" w:hAnsi="Times New Roman" w:cs="Times New Roman" w:hint="eastAsia"/>
          <w:kern w:val="0"/>
          <w:sz w:val="32"/>
          <w:szCs w:val="32"/>
        </w:rPr>
        <w:t>江门市科学技术局通过门户网站、</w:t>
      </w:r>
      <w:proofErr w:type="gramStart"/>
      <w:r w:rsidR="003E57BA" w:rsidRPr="00553F4B">
        <w:rPr>
          <w:rFonts w:ascii="Times New Roman" w:eastAsia="方正仿宋_GBK" w:hAnsi="Times New Roman" w:cs="Times New Roman" w:hint="eastAsia"/>
          <w:kern w:val="0"/>
          <w:sz w:val="32"/>
          <w:szCs w:val="32"/>
        </w:rPr>
        <w:t>微信公众号</w:t>
      </w:r>
      <w:proofErr w:type="gramEnd"/>
      <w:r w:rsidR="003E57BA" w:rsidRPr="00553F4B">
        <w:rPr>
          <w:rFonts w:ascii="Times New Roman" w:eastAsia="方正仿宋_GBK" w:hAnsi="Times New Roman" w:cs="Times New Roman" w:hint="eastAsia"/>
          <w:kern w:val="0"/>
          <w:sz w:val="32"/>
          <w:szCs w:val="32"/>
        </w:rPr>
        <w:t>等</w:t>
      </w:r>
      <w:r w:rsidR="00BD1862" w:rsidRPr="00553F4B">
        <w:rPr>
          <w:rFonts w:ascii="Times New Roman" w:eastAsia="方正仿宋_GBK" w:hAnsi="Times New Roman" w:cs="Times New Roman" w:hint="eastAsia"/>
          <w:kern w:val="0"/>
          <w:sz w:val="32"/>
          <w:szCs w:val="32"/>
        </w:rPr>
        <w:t>渠道</w:t>
      </w:r>
      <w:r w:rsidR="00FE3C3B" w:rsidRPr="00553F4B">
        <w:rPr>
          <w:rFonts w:ascii="Times New Roman" w:eastAsia="方正仿宋_GBK" w:hAnsi="Times New Roman" w:cs="Times New Roman" w:hint="eastAsia"/>
          <w:kern w:val="0"/>
          <w:sz w:val="32"/>
          <w:szCs w:val="32"/>
        </w:rPr>
        <w:t>发布技术交易补助申请通知</w:t>
      </w:r>
      <w:r w:rsidRPr="00553F4B">
        <w:rPr>
          <w:rFonts w:ascii="Times New Roman" w:eastAsia="方正仿宋_GBK" w:hAnsi="Times New Roman" w:cs="Times New Roman" w:hint="eastAsia"/>
          <w:kern w:val="0"/>
          <w:sz w:val="32"/>
          <w:szCs w:val="32"/>
        </w:rPr>
        <w:t>；</w:t>
      </w:r>
    </w:p>
    <w:p w:rsidR="008508CC" w:rsidRDefault="00C745E1" w:rsidP="00C235F5">
      <w:pPr>
        <w:spacing w:line="580" w:lineRule="exact"/>
        <w:ind w:firstLineChars="200" w:firstLine="640"/>
        <w:rPr>
          <w:rFonts w:ascii="Times New Roman" w:eastAsia="方正仿宋_GBK" w:hAnsi="Times New Roman" w:cs="Times New Roman"/>
          <w:color w:val="000000" w:themeColor="text1"/>
          <w:kern w:val="0"/>
          <w:sz w:val="32"/>
          <w:szCs w:val="32"/>
        </w:rPr>
      </w:pPr>
      <w:r w:rsidRPr="00553F4B">
        <w:rPr>
          <w:rFonts w:ascii="Times New Roman" w:eastAsia="方正仿宋_GBK" w:hAnsi="Times New Roman" w:cs="Times New Roman" w:hint="eastAsia"/>
          <w:kern w:val="0"/>
          <w:sz w:val="32"/>
          <w:szCs w:val="32"/>
        </w:rPr>
        <w:t>（二）</w:t>
      </w:r>
      <w:r w:rsidR="007A0079" w:rsidRPr="00553F4B">
        <w:rPr>
          <w:rFonts w:ascii="Times New Roman" w:eastAsia="方正仿宋_GBK" w:hAnsi="Times New Roman" w:cs="Times New Roman" w:hint="eastAsia"/>
          <w:kern w:val="0"/>
          <w:sz w:val="32"/>
          <w:szCs w:val="32"/>
        </w:rPr>
        <w:t>补助</w:t>
      </w:r>
      <w:r w:rsidRPr="00553F4B">
        <w:rPr>
          <w:rFonts w:ascii="Times New Roman" w:eastAsia="方正仿宋_GBK" w:hAnsi="Times New Roman" w:cs="Times New Roman" w:hint="eastAsia"/>
          <w:kern w:val="0"/>
          <w:sz w:val="32"/>
          <w:szCs w:val="32"/>
        </w:rPr>
        <w:t>申请人按照通知要求向属地市（区）科技主管部门</w:t>
      </w:r>
      <w:r w:rsidR="00FE3C3B" w:rsidRPr="00553F4B">
        <w:rPr>
          <w:rFonts w:ascii="Times New Roman" w:eastAsia="方正仿宋_GBK" w:hAnsi="Times New Roman" w:cs="Times New Roman" w:hint="eastAsia"/>
          <w:color w:val="000000" w:themeColor="text1"/>
          <w:kern w:val="0"/>
          <w:sz w:val="32"/>
          <w:szCs w:val="32"/>
        </w:rPr>
        <w:t>提</w:t>
      </w:r>
      <w:r w:rsidR="00A941C0" w:rsidRPr="00553F4B">
        <w:rPr>
          <w:rFonts w:ascii="Times New Roman" w:eastAsia="方正仿宋_GBK" w:hAnsi="Times New Roman" w:cs="Times New Roman" w:hint="eastAsia"/>
          <w:color w:val="000000" w:themeColor="text1"/>
          <w:kern w:val="0"/>
          <w:sz w:val="32"/>
          <w:szCs w:val="32"/>
        </w:rPr>
        <w:t>交</w:t>
      </w:r>
      <w:r w:rsidR="00825579" w:rsidRPr="00553F4B">
        <w:rPr>
          <w:rFonts w:ascii="Times New Roman" w:eastAsia="方正仿宋_GBK" w:hAnsi="Times New Roman" w:cs="Times New Roman" w:hint="eastAsia"/>
          <w:color w:val="000000" w:themeColor="text1"/>
          <w:kern w:val="0"/>
          <w:sz w:val="32"/>
          <w:szCs w:val="32"/>
        </w:rPr>
        <w:t>申请</w:t>
      </w:r>
      <w:r w:rsidR="00FE3C3B" w:rsidRPr="00553F4B">
        <w:rPr>
          <w:rFonts w:ascii="Times New Roman" w:eastAsia="方正仿宋_GBK" w:hAnsi="Times New Roman" w:cs="Times New Roman" w:hint="eastAsia"/>
          <w:kern w:val="0"/>
          <w:sz w:val="32"/>
          <w:szCs w:val="32"/>
        </w:rPr>
        <w:t>资料，由</w:t>
      </w:r>
      <w:r w:rsidR="003E414B" w:rsidRPr="00553F4B">
        <w:rPr>
          <w:rFonts w:ascii="Times New Roman" w:eastAsia="方正仿宋_GBK" w:hAnsi="Times New Roman" w:cs="Times New Roman" w:hint="eastAsia"/>
          <w:kern w:val="0"/>
          <w:sz w:val="32"/>
          <w:szCs w:val="32"/>
        </w:rPr>
        <w:t>属地</w:t>
      </w:r>
      <w:r w:rsidR="00FE3C3B" w:rsidRPr="00553F4B">
        <w:rPr>
          <w:rFonts w:ascii="Times New Roman" w:eastAsia="方正仿宋_GBK" w:hAnsi="Times New Roman" w:cs="Times New Roman" w:hint="eastAsia"/>
          <w:kern w:val="0"/>
          <w:sz w:val="32"/>
          <w:szCs w:val="32"/>
        </w:rPr>
        <w:t>市（区）科技主管部门</w:t>
      </w:r>
      <w:r w:rsidR="002A76DA" w:rsidRPr="00553F4B">
        <w:rPr>
          <w:rFonts w:ascii="Times New Roman" w:eastAsia="方正仿宋_GBK" w:hAnsi="Times New Roman" w:cs="Times New Roman" w:hint="eastAsia"/>
          <w:kern w:val="0"/>
          <w:sz w:val="32"/>
          <w:szCs w:val="32"/>
        </w:rPr>
        <w:t>针对申请资料的真实性、合法性以及技术交易的履行情况等</w:t>
      </w:r>
      <w:r w:rsidR="00637741" w:rsidRPr="00553F4B">
        <w:rPr>
          <w:rFonts w:ascii="Times New Roman" w:eastAsia="方正仿宋_GBK" w:hAnsi="Times New Roman" w:cs="Times New Roman" w:hint="eastAsia"/>
          <w:kern w:val="0"/>
          <w:sz w:val="32"/>
          <w:szCs w:val="32"/>
        </w:rPr>
        <w:t>作初步审查</w:t>
      </w:r>
      <w:r w:rsidR="00835962" w:rsidRPr="00553F4B">
        <w:rPr>
          <w:rFonts w:ascii="Times New Roman" w:eastAsia="方正仿宋_GBK" w:hAnsi="Times New Roman" w:cs="Times New Roman" w:hint="eastAsia"/>
          <w:kern w:val="0"/>
          <w:sz w:val="32"/>
          <w:szCs w:val="32"/>
        </w:rPr>
        <w:t>并出具审核意见后</w:t>
      </w:r>
      <w:r w:rsidR="002A76DA" w:rsidRPr="00553F4B">
        <w:rPr>
          <w:rFonts w:ascii="Times New Roman" w:eastAsia="方正仿宋_GBK" w:hAnsi="Times New Roman" w:cs="Times New Roman" w:hint="eastAsia"/>
          <w:kern w:val="0"/>
          <w:sz w:val="32"/>
          <w:szCs w:val="32"/>
        </w:rPr>
        <w:t>，</w:t>
      </w:r>
      <w:r w:rsidR="00835962" w:rsidRPr="00553F4B">
        <w:rPr>
          <w:rFonts w:ascii="Times New Roman" w:eastAsia="方正仿宋_GBK" w:hAnsi="Times New Roman" w:cs="Times New Roman" w:hint="eastAsia"/>
          <w:kern w:val="0"/>
          <w:sz w:val="32"/>
          <w:szCs w:val="32"/>
        </w:rPr>
        <w:t>报</w:t>
      </w:r>
      <w:r w:rsidR="00FE3C3B" w:rsidRPr="00553F4B">
        <w:rPr>
          <w:rFonts w:ascii="Times New Roman" w:eastAsia="方正仿宋_GBK" w:hAnsi="Times New Roman" w:cs="Times New Roman" w:hint="eastAsia"/>
          <w:kern w:val="0"/>
          <w:sz w:val="32"/>
          <w:szCs w:val="32"/>
        </w:rPr>
        <w:t>江门市科学技术局</w:t>
      </w:r>
      <w:r w:rsidR="002E110D" w:rsidRPr="00553F4B">
        <w:rPr>
          <w:rFonts w:ascii="Times New Roman" w:eastAsia="方正仿宋_GBK" w:hAnsi="Times New Roman" w:cs="Times New Roman" w:hint="eastAsia"/>
          <w:kern w:val="0"/>
          <w:sz w:val="32"/>
          <w:szCs w:val="32"/>
        </w:rPr>
        <w:t>复核</w:t>
      </w:r>
      <w:r w:rsidR="00C514E2" w:rsidRPr="00553F4B">
        <w:rPr>
          <w:rFonts w:ascii="Times New Roman" w:eastAsia="方正仿宋_GBK" w:hAnsi="Times New Roman" w:cs="Times New Roman" w:hint="eastAsia"/>
          <w:kern w:val="0"/>
          <w:sz w:val="32"/>
          <w:szCs w:val="32"/>
        </w:rPr>
        <w:t>；</w:t>
      </w:r>
    </w:p>
    <w:p w:rsidR="008508CC" w:rsidRDefault="0021493B" w:rsidP="00C235F5">
      <w:pPr>
        <w:spacing w:line="580" w:lineRule="exact"/>
        <w:ind w:firstLineChars="200" w:firstLine="640"/>
        <w:rPr>
          <w:rFonts w:ascii="Times New Roman" w:eastAsia="方正仿宋_GBK" w:hAnsi="Times New Roman"/>
          <w:kern w:val="0"/>
          <w:sz w:val="32"/>
          <w:szCs w:val="32"/>
        </w:rPr>
      </w:pPr>
      <w:r w:rsidRPr="00553F4B">
        <w:rPr>
          <w:rFonts w:ascii="Times New Roman" w:eastAsia="方正仿宋_GBK" w:hAnsi="Times New Roman" w:cs="Times New Roman" w:hint="eastAsia"/>
          <w:color w:val="000000" w:themeColor="text1"/>
          <w:kern w:val="0"/>
          <w:sz w:val="32"/>
          <w:szCs w:val="32"/>
        </w:rPr>
        <w:t>（</w:t>
      </w:r>
      <w:r w:rsidR="002871B9" w:rsidRPr="00553F4B">
        <w:rPr>
          <w:rFonts w:ascii="Times New Roman" w:eastAsia="方正仿宋_GBK" w:hAnsi="Times New Roman" w:cs="Times New Roman" w:hint="eastAsia"/>
          <w:color w:val="000000" w:themeColor="text1"/>
          <w:kern w:val="0"/>
          <w:sz w:val="32"/>
          <w:szCs w:val="32"/>
        </w:rPr>
        <w:t>三</w:t>
      </w:r>
      <w:r w:rsidRPr="00553F4B">
        <w:rPr>
          <w:rFonts w:ascii="Times New Roman" w:eastAsia="方正仿宋_GBK" w:hAnsi="Times New Roman" w:cs="Times New Roman" w:hint="eastAsia"/>
          <w:color w:val="000000" w:themeColor="text1"/>
          <w:kern w:val="0"/>
          <w:sz w:val="32"/>
          <w:szCs w:val="32"/>
        </w:rPr>
        <w:t>）经</w:t>
      </w:r>
      <w:r w:rsidR="009B7D6E" w:rsidRPr="00553F4B">
        <w:rPr>
          <w:rFonts w:ascii="Times New Roman" w:eastAsia="方正仿宋_GBK" w:hAnsi="Times New Roman" w:cs="Times New Roman" w:hint="eastAsia"/>
          <w:color w:val="000000" w:themeColor="text1"/>
          <w:kern w:val="0"/>
          <w:sz w:val="32"/>
          <w:szCs w:val="32"/>
        </w:rPr>
        <w:t>复</w:t>
      </w:r>
      <w:r w:rsidR="0045620A" w:rsidRPr="00553F4B">
        <w:rPr>
          <w:rFonts w:ascii="Times New Roman" w:eastAsia="方正仿宋_GBK" w:hAnsi="Times New Roman" w:cs="Times New Roman" w:hint="eastAsia"/>
          <w:color w:val="000000" w:themeColor="text1"/>
          <w:kern w:val="0"/>
          <w:sz w:val="32"/>
          <w:szCs w:val="32"/>
        </w:rPr>
        <w:t>核</w:t>
      </w:r>
      <w:r w:rsidRPr="00553F4B">
        <w:rPr>
          <w:rFonts w:ascii="Times New Roman" w:eastAsia="方正仿宋_GBK" w:hAnsi="Times New Roman" w:cs="Times New Roman" w:hint="eastAsia"/>
          <w:color w:val="000000" w:themeColor="text1"/>
          <w:kern w:val="0"/>
          <w:sz w:val="32"/>
          <w:szCs w:val="32"/>
        </w:rPr>
        <w:t>符合要求的，</w:t>
      </w:r>
      <w:r w:rsidR="00FE3C3B" w:rsidRPr="00553F4B">
        <w:rPr>
          <w:rFonts w:ascii="Times New Roman" w:eastAsia="方正仿宋_GBK" w:hAnsi="Times New Roman" w:cs="Times New Roman" w:hint="eastAsia"/>
          <w:color w:val="000000" w:themeColor="text1"/>
          <w:kern w:val="0"/>
          <w:sz w:val="32"/>
          <w:szCs w:val="32"/>
        </w:rPr>
        <w:t>初步确定拟补助</w:t>
      </w:r>
      <w:r w:rsidR="00936E89" w:rsidRPr="00553F4B">
        <w:rPr>
          <w:rFonts w:ascii="Times New Roman" w:eastAsia="方正仿宋_GBK" w:hAnsi="Times New Roman" w:cs="Times New Roman" w:hint="eastAsia"/>
          <w:color w:val="000000" w:themeColor="text1"/>
          <w:kern w:val="0"/>
          <w:sz w:val="32"/>
          <w:szCs w:val="32"/>
        </w:rPr>
        <w:t>项目</w:t>
      </w:r>
      <w:r w:rsidRPr="00553F4B">
        <w:rPr>
          <w:rFonts w:ascii="Times New Roman" w:eastAsia="方正仿宋_GBK" w:hAnsi="Times New Roman" w:cs="Times New Roman" w:hint="eastAsia"/>
          <w:color w:val="000000" w:themeColor="text1"/>
          <w:kern w:val="0"/>
          <w:sz w:val="32"/>
          <w:szCs w:val="32"/>
        </w:rPr>
        <w:t>，并</w:t>
      </w:r>
      <w:r w:rsidR="00F957F1" w:rsidRPr="00553F4B">
        <w:rPr>
          <w:rFonts w:ascii="Times New Roman" w:eastAsia="方正仿宋_GBK" w:hAnsi="Times New Roman" w:cs="Times New Roman" w:hint="eastAsia"/>
          <w:color w:val="000000" w:themeColor="text1"/>
          <w:kern w:val="0"/>
          <w:sz w:val="32"/>
          <w:szCs w:val="32"/>
        </w:rPr>
        <w:t>公示</w:t>
      </w:r>
      <w:r w:rsidR="00FE3C3B" w:rsidRPr="00553F4B">
        <w:rPr>
          <w:rFonts w:ascii="Times New Roman" w:eastAsia="方正仿宋_GBK" w:hAnsi="Times New Roman" w:cs="Times New Roman" w:hint="eastAsia"/>
          <w:color w:val="000000" w:themeColor="text1"/>
          <w:kern w:val="0"/>
          <w:sz w:val="32"/>
          <w:szCs w:val="32"/>
        </w:rPr>
        <w:t>不少于</w:t>
      </w:r>
      <w:r w:rsidR="00EE2BBB" w:rsidRPr="00553F4B">
        <w:rPr>
          <w:rFonts w:ascii="Times New Roman" w:eastAsia="方正仿宋_GBK" w:hAnsi="Times New Roman" w:cs="Times New Roman" w:hint="eastAsia"/>
          <w:color w:val="000000" w:themeColor="text1"/>
          <w:kern w:val="0"/>
          <w:sz w:val="32"/>
          <w:szCs w:val="32"/>
        </w:rPr>
        <w:t>五</w:t>
      </w:r>
      <w:r w:rsidR="00232623" w:rsidRPr="00553F4B">
        <w:rPr>
          <w:rFonts w:ascii="Times New Roman" w:eastAsia="方正仿宋_GBK" w:hAnsi="Times New Roman" w:cs="Times New Roman" w:hint="eastAsia"/>
          <w:color w:val="000000" w:themeColor="text1"/>
          <w:kern w:val="0"/>
          <w:sz w:val="32"/>
          <w:szCs w:val="32"/>
        </w:rPr>
        <w:t>个工作</w:t>
      </w:r>
      <w:r w:rsidR="00EE2BBB" w:rsidRPr="00553F4B">
        <w:rPr>
          <w:rFonts w:ascii="Times New Roman" w:eastAsia="方正仿宋_GBK" w:hAnsi="Times New Roman" w:cs="Times New Roman" w:hint="eastAsia"/>
          <w:color w:val="000000" w:themeColor="text1"/>
          <w:kern w:val="0"/>
          <w:sz w:val="32"/>
          <w:szCs w:val="32"/>
        </w:rPr>
        <w:t>日</w:t>
      </w:r>
      <w:r w:rsidR="00232623" w:rsidRPr="00553F4B">
        <w:rPr>
          <w:rFonts w:ascii="Times New Roman" w:eastAsia="方正仿宋_GBK" w:hAnsi="Times New Roman" w:cs="Times New Roman" w:hint="eastAsia"/>
          <w:color w:val="000000" w:themeColor="text1"/>
          <w:kern w:val="0"/>
          <w:sz w:val="32"/>
          <w:szCs w:val="32"/>
        </w:rPr>
        <w:t>；</w:t>
      </w:r>
      <w:r w:rsidR="001058B5" w:rsidRPr="00553F4B">
        <w:rPr>
          <w:rFonts w:ascii="Times New Roman" w:eastAsia="方正仿宋_GBK" w:hAnsi="Times New Roman" w:cs="Arial" w:hint="eastAsia"/>
          <w:color w:val="000000" w:themeColor="text1"/>
          <w:kern w:val="0"/>
          <w:sz w:val="32"/>
          <w:szCs w:val="32"/>
        </w:rPr>
        <w:t>对公示有异议的，可</w:t>
      </w:r>
      <w:r w:rsidR="007573AD" w:rsidRPr="00553F4B">
        <w:rPr>
          <w:rFonts w:ascii="Times New Roman" w:eastAsia="方正仿宋_GBK" w:hAnsi="Times New Roman" w:cs="Arial" w:hint="eastAsia"/>
          <w:color w:val="000000" w:themeColor="text1"/>
          <w:kern w:val="0"/>
          <w:sz w:val="32"/>
          <w:szCs w:val="32"/>
        </w:rPr>
        <w:t>在</w:t>
      </w:r>
      <w:r w:rsidR="001058B5" w:rsidRPr="00553F4B">
        <w:rPr>
          <w:rFonts w:ascii="Times New Roman" w:eastAsia="方正仿宋_GBK" w:hAnsi="Times New Roman" w:cs="Arial" w:hint="eastAsia"/>
          <w:color w:val="000000" w:themeColor="text1"/>
          <w:kern w:val="0"/>
          <w:sz w:val="32"/>
          <w:szCs w:val="32"/>
        </w:rPr>
        <w:t>公示期</w:t>
      </w:r>
      <w:r w:rsidR="00A037D3" w:rsidRPr="00553F4B">
        <w:rPr>
          <w:rFonts w:ascii="Times New Roman" w:eastAsia="方正仿宋_GBK" w:hAnsi="Times New Roman" w:cs="Arial" w:hint="eastAsia"/>
          <w:color w:val="000000" w:themeColor="text1"/>
          <w:kern w:val="0"/>
          <w:sz w:val="32"/>
          <w:szCs w:val="32"/>
        </w:rPr>
        <w:t>间</w:t>
      </w:r>
      <w:r w:rsidR="00A21C18" w:rsidRPr="00553F4B">
        <w:rPr>
          <w:rFonts w:ascii="Times New Roman" w:eastAsia="方正仿宋_GBK" w:hAnsi="Times New Roman" w:cs="Arial" w:hint="eastAsia"/>
          <w:color w:val="000000" w:themeColor="text1"/>
          <w:kern w:val="0"/>
          <w:sz w:val="32"/>
          <w:szCs w:val="32"/>
        </w:rPr>
        <w:t>实名</w:t>
      </w:r>
      <w:r w:rsidR="001058B5" w:rsidRPr="00553F4B">
        <w:rPr>
          <w:rFonts w:ascii="Times New Roman" w:eastAsia="方正仿宋_GBK" w:hAnsi="Times New Roman" w:cs="Arial" w:hint="eastAsia"/>
          <w:color w:val="000000" w:themeColor="text1"/>
          <w:kern w:val="0"/>
          <w:sz w:val="32"/>
          <w:szCs w:val="32"/>
        </w:rPr>
        <w:t>向江门市科学技术局</w:t>
      </w:r>
      <w:r w:rsidR="00A21C18" w:rsidRPr="00553F4B">
        <w:rPr>
          <w:rFonts w:ascii="Times New Roman" w:eastAsia="方正仿宋_GBK" w:hAnsi="Times New Roman" w:cs="Arial" w:hint="eastAsia"/>
          <w:color w:val="000000" w:themeColor="text1"/>
          <w:kern w:val="0"/>
          <w:sz w:val="32"/>
          <w:szCs w:val="32"/>
        </w:rPr>
        <w:t>书面</w:t>
      </w:r>
      <w:r w:rsidR="00387F28" w:rsidRPr="00553F4B">
        <w:rPr>
          <w:rFonts w:ascii="Times New Roman" w:eastAsia="方正仿宋_GBK" w:hAnsi="Times New Roman" w:cs="Arial" w:hint="eastAsia"/>
          <w:color w:val="000000" w:themeColor="text1"/>
          <w:kern w:val="0"/>
          <w:sz w:val="32"/>
          <w:szCs w:val="32"/>
        </w:rPr>
        <w:t>反映</w:t>
      </w:r>
      <w:r w:rsidR="001058B5" w:rsidRPr="00553F4B">
        <w:rPr>
          <w:rFonts w:ascii="Times New Roman" w:eastAsia="方正仿宋_GBK" w:hAnsi="Times New Roman" w:cs="Arial" w:hint="eastAsia"/>
          <w:color w:val="000000" w:themeColor="text1"/>
          <w:kern w:val="0"/>
          <w:sz w:val="32"/>
          <w:szCs w:val="32"/>
        </w:rPr>
        <w:t>，并提供事实证据，江门市科学技术局</w:t>
      </w:r>
      <w:r w:rsidR="00C9471C" w:rsidRPr="00553F4B">
        <w:rPr>
          <w:rFonts w:ascii="Times New Roman" w:eastAsia="方正仿宋_GBK" w:hAnsi="Times New Roman" w:cs="Arial" w:hint="eastAsia"/>
          <w:color w:val="000000" w:themeColor="text1"/>
          <w:kern w:val="0"/>
          <w:sz w:val="32"/>
          <w:szCs w:val="32"/>
        </w:rPr>
        <w:t>负责核查</w:t>
      </w:r>
      <w:r w:rsidR="001058B5" w:rsidRPr="00553F4B">
        <w:rPr>
          <w:rFonts w:ascii="Times New Roman" w:eastAsia="方正仿宋_GBK" w:hAnsi="Times New Roman" w:cs="Arial" w:hint="eastAsia"/>
          <w:color w:val="000000" w:themeColor="text1"/>
          <w:kern w:val="0"/>
          <w:sz w:val="32"/>
          <w:szCs w:val="32"/>
        </w:rPr>
        <w:t>处理</w:t>
      </w:r>
      <w:r w:rsidR="000958FB" w:rsidRPr="00553F4B">
        <w:rPr>
          <w:rFonts w:ascii="Times New Roman" w:eastAsia="方正仿宋_GBK" w:hAnsi="Times New Roman" w:cs="Arial" w:hint="eastAsia"/>
          <w:color w:val="000000" w:themeColor="text1"/>
          <w:kern w:val="0"/>
          <w:sz w:val="32"/>
          <w:szCs w:val="32"/>
        </w:rPr>
        <w:t>；</w:t>
      </w:r>
    </w:p>
    <w:p w:rsidR="008508CC" w:rsidRDefault="00C514E2" w:rsidP="00C235F5">
      <w:pPr>
        <w:spacing w:line="580" w:lineRule="exact"/>
        <w:ind w:firstLineChars="200" w:firstLine="640"/>
        <w:rPr>
          <w:rFonts w:ascii="Times New Roman" w:eastAsia="方正黑体_GBK" w:hAnsi="Times New Roman" w:cs="Times New Roman"/>
          <w:kern w:val="0"/>
          <w:sz w:val="32"/>
          <w:szCs w:val="32"/>
        </w:rPr>
      </w:pPr>
      <w:r w:rsidRPr="00553F4B">
        <w:rPr>
          <w:rFonts w:ascii="Times New Roman" w:eastAsia="方正仿宋_GBK" w:hAnsi="Times New Roman" w:hint="eastAsia"/>
          <w:kern w:val="0"/>
          <w:sz w:val="32"/>
          <w:szCs w:val="32"/>
        </w:rPr>
        <w:t>（</w:t>
      </w:r>
      <w:r w:rsidR="002871B9" w:rsidRPr="00553F4B">
        <w:rPr>
          <w:rFonts w:ascii="Times New Roman" w:eastAsia="方正仿宋_GBK" w:hAnsi="Times New Roman" w:hint="eastAsia"/>
          <w:kern w:val="0"/>
          <w:sz w:val="32"/>
          <w:szCs w:val="32"/>
        </w:rPr>
        <w:t>四</w:t>
      </w:r>
      <w:r w:rsidRPr="00553F4B">
        <w:rPr>
          <w:rFonts w:ascii="Times New Roman" w:eastAsia="方正仿宋_GBK" w:hAnsi="Times New Roman" w:hint="eastAsia"/>
          <w:kern w:val="0"/>
          <w:sz w:val="32"/>
          <w:szCs w:val="32"/>
        </w:rPr>
        <w:t>）</w:t>
      </w:r>
      <w:r w:rsidR="00AB0447" w:rsidRPr="00553F4B">
        <w:rPr>
          <w:rFonts w:ascii="Times New Roman" w:eastAsia="方正仿宋_GBK" w:hAnsi="Times New Roman" w:hint="eastAsia"/>
          <w:kern w:val="0"/>
          <w:sz w:val="32"/>
          <w:szCs w:val="32"/>
        </w:rPr>
        <w:t>项目</w:t>
      </w:r>
      <w:r w:rsidR="005C1D84" w:rsidRPr="00553F4B">
        <w:rPr>
          <w:rFonts w:ascii="Times New Roman" w:eastAsia="方正仿宋_GBK" w:hAnsi="Times New Roman" w:hint="eastAsia"/>
          <w:kern w:val="0"/>
          <w:sz w:val="32"/>
          <w:szCs w:val="32"/>
        </w:rPr>
        <w:t>经公示无异议的，由江门市科学技术局按程序报批后下达项目计划，江门市财政局按程序下达资金。各市（区）财政</w:t>
      </w:r>
      <w:r w:rsidR="00DD3AAB" w:rsidRPr="00553F4B">
        <w:rPr>
          <w:rFonts w:ascii="Times New Roman" w:eastAsia="方正仿宋_GBK" w:hAnsi="Times New Roman" w:hint="eastAsia"/>
          <w:kern w:val="0"/>
          <w:sz w:val="32"/>
          <w:szCs w:val="32"/>
        </w:rPr>
        <w:t>部门</w:t>
      </w:r>
      <w:r w:rsidR="005C1D84" w:rsidRPr="00553F4B">
        <w:rPr>
          <w:rFonts w:ascii="Times New Roman" w:eastAsia="方正仿宋_GBK" w:hAnsi="Times New Roman" w:hint="eastAsia"/>
          <w:kern w:val="0"/>
          <w:sz w:val="32"/>
          <w:szCs w:val="32"/>
        </w:rPr>
        <w:t>按照</w:t>
      </w:r>
      <w:r w:rsidR="002A202E" w:rsidRPr="00553F4B">
        <w:rPr>
          <w:rFonts w:ascii="Times New Roman" w:eastAsia="方正仿宋_GBK" w:hAnsi="Times New Roman" w:hint="eastAsia"/>
          <w:kern w:val="0"/>
          <w:sz w:val="32"/>
          <w:szCs w:val="32"/>
        </w:rPr>
        <w:t>本办法第</w:t>
      </w:r>
      <w:r w:rsidR="00617D00" w:rsidRPr="00553F4B">
        <w:rPr>
          <w:rFonts w:ascii="Times New Roman" w:eastAsia="方正仿宋_GBK" w:hAnsi="Times New Roman" w:hint="eastAsia"/>
          <w:kern w:val="0"/>
          <w:sz w:val="32"/>
          <w:szCs w:val="32"/>
        </w:rPr>
        <w:t>四</w:t>
      </w:r>
      <w:r w:rsidR="002A202E" w:rsidRPr="00553F4B">
        <w:rPr>
          <w:rFonts w:ascii="Times New Roman" w:eastAsia="方正仿宋_GBK" w:hAnsi="Times New Roman" w:hint="eastAsia"/>
          <w:kern w:val="0"/>
          <w:sz w:val="32"/>
          <w:szCs w:val="32"/>
        </w:rPr>
        <w:t>条之</w:t>
      </w:r>
      <w:r w:rsidR="005C1D84" w:rsidRPr="00553F4B">
        <w:rPr>
          <w:rFonts w:ascii="Times New Roman" w:eastAsia="方正仿宋_GBK" w:hAnsi="Times New Roman" w:hint="eastAsia"/>
          <w:kern w:val="0"/>
          <w:sz w:val="32"/>
          <w:szCs w:val="32"/>
        </w:rPr>
        <w:t>规定落实配套资金并做好资金拨付工作。</w:t>
      </w:r>
    </w:p>
    <w:p w:rsidR="008508CC" w:rsidRDefault="00FE3C3B" w:rsidP="00C235F5">
      <w:pPr>
        <w:spacing w:line="580" w:lineRule="exact"/>
        <w:ind w:firstLineChars="200" w:firstLine="640"/>
        <w:rPr>
          <w:rFonts w:ascii="Times New Roman" w:eastAsia="方正仿宋_GBK" w:hAnsi="Times New Roman" w:cs="Arial"/>
          <w:color w:val="000000" w:themeColor="text1"/>
          <w:kern w:val="0"/>
          <w:sz w:val="32"/>
          <w:szCs w:val="32"/>
        </w:rPr>
      </w:pPr>
      <w:r w:rsidRPr="00553F4B">
        <w:rPr>
          <w:rFonts w:ascii="Times New Roman" w:eastAsia="方正黑体_GBK" w:hAnsi="Times New Roman" w:cs="Times New Roman"/>
          <w:kern w:val="0"/>
          <w:sz w:val="32"/>
          <w:szCs w:val="32"/>
        </w:rPr>
        <w:t>第十</w:t>
      </w:r>
      <w:r w:rsidR="006E435C" w:rsidRPr="00553F4B">
        <w:rPr>
          <w:rFonts w:ascii="Times New Roman" w:eastAsia="方正黑体_GBK" w:hAnsi="Times New Roman" w:cs="Times New Roman" w:hint="eastAsia"/>
          <w:kern w:val="0"/>
          <w:sz w:val="32"/>
          <w:szCs w:val="32"/>
        </w:rPr>
        <w:t>一</w:t>
      </w:r>
      <w:r w:rsidRPr="00553F4B">
        <w:rPr>
          <w:rFonts w:ascii="Times New Roman" w:eastAsia="方正黑体_GBK" w:hAnsi="Times New Roman" w:cs="Times New Roman"/>
          <w:kern w:val="0"/>
          <w:sz w:val="32"/>
          <w:szCs w:val="32"/>
        </w:rPr>
        <w:t>条</w:t>
      </w:r>
      <w:r w:rsidRPr="00553F4B">
        <w:rPr>
          <w:rFonts w:ascii="Times New Roman" w:eastAsia="方正黑体_GBK" w:hAnsi="Times New Roman" w:cs="Times New Roman"/>
          <w:kern w:val="0"/>
          <w:sz w:val="32"/>
          <w:szCs w:val="32"/>
        </w:rPr>
        <w:t xml:space="preserve">  </w:t>
      </w:r>
      <w:r w:rsidR="001068FA" w:rsidRPr="00553F4B">
        <w:rPr>
          <w:rFonts w:ascii="Times New Roman" w:eastAsia="方正仿宋_GBK" w:hAnsi="Times New Roman" w:cs="Times New Roman" w:hint="eastAsia"/>
          <w:kern w:val="0"/>
          <w:sz w:val="32"/>
          <w:szCs w:val="32"/>
        </w:rPr>
        <w:t>技术交易</w:t>
      </w:r>
      <w:r w:rsidR="00626081" w:rsidRPr="00553F4B">
        <w:rPr>
          <w:rFonts w:ascii="Times New Roman" w:eastAsia="方正仿宋_GBK" w:hAnsi="Times New Roman" w:cs="Times New Roman" w:hint="eastAsia"/>
          <w:kern w:val="0"/>
          <w:sz w:val="32"/>
          <w:szCs w:val="32"/>
        </w:rPr>
        <w:t>补助申请人应当对所提供资料的真实性</w:t>
      </w:r>
      <w:r w:rsidR="007842A7" w:rsidRPr="00553F4B">
        <w:rPr>
          <w:rFonts w:ascii="Times New Roman" w:eastAsia="方正仿宋_GBK" w:hAnsi="Times New Roman" w:cs="Times New Roman" w:hint="eastAsia"/>
          <w:kern w:val="0"/>
          <w:sz w:val="32"/>
          <w:szCs w:val="32"/>
        </w:rPr>
        <w:t>、合法性</w:t>
      </w:r>
      <w:r w:rsidR="00626081" w:rsidRPr="00553F4B">
        <w:rPr>
          <w:rFonts w:ascii="Times New Roman" w:eastAsia="方正仿宋_GBK" w:hAnsi="Times New Roman" w:cs="Times New Roman" w:hint="eastAsia"/>
          <w:kern w:val="0"/>
          <w:sz w:val="32"/>
          <w:szCs w:val="32"/>
        </w:rPr>
        <w:t>负责，不得提供虚假资料骗取补助资金。</w:t>
      </w:r>
      <w:r w:rsidR="007601C7" w:rsidRPr="00553F4B">
        <w:rPr>
          <w:rFonts w:ascii="Times New Roman" w:eastAsia="方正仿宋_GBK" w:hAnsi="Times New Roman" w:cs="Times New Roman" w:hint="eastAsia"/>
          <w:kern w:val="0"/>
          <w:sz w:val="32"/>
          <w:szCs w:val="32"/>
        </w:rPr>
        <w:t>江门市科学技术局有权</w:t>
      </w:r>
      <w:r w:rsidR="00267623" w:rsidRPr="00553F4B">
        <w:rPr>
          <w:rFonts w:ascii="Times New Roman" w:eastAsia="方正仿宋_GBK" w:hAnsi="Times New Roman" w:cs="Times New Roman" w:hint="eastAsia"/>
          <w:kern w:val="0"/>
          <w:sz w:val="32"/>
          <w:szCs w:val="32"/>
        </w:rPr>
        <w:t>核查</w:t>
      </w:r>
      <w:r w:rsidR="00AC6F1B" w:rsidRPr="00553F4B">
        <w:rPr>
          <w:rFonts w:ascii="Times New Roman" w:eastAsia="方正仿宋_GBK" w:hAnsi="Times New Roman" w:cs="Times New Roman" w:hint="eastAsia"/>
          <w:kern w:val="0"/>
          <w:sz w:val="32"/>
          <w:szCs w:val="32"/>
        </w:rPr>
        <w:t>申请资料和</w:t>
      </w:r>
      <w:r w:rsidR="007601C7" w:rsidRPr="00553F4B">
        <w:rPr>
          <w:rFonts w:ascii="Times New Roman" w:eastAsia="方正仿宋_GBK" w:hAnsi="Times New Roman" w:cs="Times New Roman" w:hint="eastAsia"/>
          <w:kern w:val="0"/>
          <w:sz w:val="32"/>
          <w:szCs w:val="32"/>
        </w:rPr>
        <w:t>申请补助项目</w:t>
      </w:r>
      <w:r w:rsidR="00267623" w:rsidRPr="00553F4B">
        <w:rPr>
          <w:rFonts w:ascii="Times New Roman" w:eastAsia="方正仿宋_GBK" w:hAnsi="Times New Roman" w:cs="Times New Roman" w:hint="eastAsia"/>
          <w:kern w:val="0"/>
          <w:sz w:val="32"/>
          <w:szCs w:val="32"/>
        </w:rPr>
        <w:t>的</w:t>
      </w:r>
      <w:r w:rsidR="007601C7" w:rsidRPr="00553F4B">
        <w:rPr>
          <w:rFonts w:ascii="Times New Roman" w:eastAsia="方正仿宋_GBK" w:hAnsi="Times New Roman" w:cs="Times New Roman" w:hint="eastAsia"/>
          <w:kern w:val="0"/>
          <w:sz w:val="32"/>
          <w:szCs w:val="32"/>
        </w:rPr>
        <w:t>真实性。</w:t>
      </w:r>
      <w:r w:rsidR="00FE17DA" w:rsidRPr="00553F4B">
        <w:rPr>
          <w:rFonts w:ascii="Times New Roman" w:eastAsia="方正仿宋_GBK" w:hAnsi="Times New Roman" w:cs="Times New Roman" w:hint="eastAsia"/>
          <w:kern w:val="0"/>
          <w:sz w:val="32"/>
          <w:szCs w:val="32"/>
        </w:rPr>
        <w:t xml:space="preserve">    </w:t>
      </w:r>
    </w:p>
    <w:p w:rsidR="00504947" w:rsidRPr="00553F4B" w:rsidRDefault="00370F4A" w:rsidP="00C235F5">
      <w:pPr>
        <w:spacing w:line="580" w:lineRule="exact"/>
        <w:ind w:firstLineChars="200" w:firstLine="640"/>
        <w:rPr>
          <w:rFonts w:ascii="Times New Roman" w:eastAsia="微软雅黑" w:hAnsi="Times New Roman" w:cs="宋体"/>
          <w:color w:val="666666"/>
          <w:kern w:val="0"/>
          <w:sz w:val="23"/>
          <w:szCs w:val="23"/>
        </w:rPr>
      </w:pPr>
      <w:r w:rsidRPr="00553F4B">
        <w:rPr>
          <w:rFonts w:ascii="Times New Roman" w:eastAsia="方正仿宋_GBK" w:hAnsi="Times New Roman" w:cs="Arial" w:hint="eastAsia"/>
          <w:color w:val="000000" w:themeColor="text1"/>
          <w:kern w:val="0"/>
          <w:sz w:val="32"/>
          <w:szCs w:val="32"/>
        </w:rPr>
        <w:t>申请人</w:t>
      </w:r>
      <w:r w:rsidR="00FE17DA" w:rsidRPr="00553F4B">
        <w:rPr>
          <w:rFonts w:ascii="Times New Roman" w:eastAsia="方正仿宋_GBK" w:hAnsi="Times New Roman" w:cs="Arial" w:hint="eastAsia"/>
          <w:color w:val="000000" w:themeColor="text1"/>
          <w:kern w:val="0"/>
          <w:sz w:val="32"/>
          <w:szCs w:val="32"/>
        </w:rPr>
        <w:t>有弄虚作假、骗取财政资金等行为的，将追回补助资金，</w:t>
      </w:r>
      <w:r w:rsidRPr="00553F4B">
        <w:rPr>
          <w:rFonts w:ascii="Times New Roman" w:eastAsia="方正仿宋_GBK" w:hAnsi="Times New Roman" w:cs="Times New Roman" w:hint="eastAsia"/>
          <w:kern w:val="0"/>
          <w:sz w:val="32"/>
          <w:szCs w:val="32"/>
        </w:rPr>
        <w:t>取消</w:t>
      </w:r>
      <w:r w:rsidR="001C6E82" w:rsidRPr="00553F4B">
        <w:rPr>
          <w:rFonts w:ascii="Times New Roman" w:eastAsia="方正仿宋_GBK" w:hAnsi="Times New Roman" w:cs="Times New Roman" w:hint="eastAsia"/>
          <w:kern w:val="0"/>
          <w:sz w:val="32"/>
          <w:szCs w:val="32"/>
        </w:rPr>
        <w:t>其五年内申请江门市科技财政补助资金</w:t>
      </w:r>
      <w:r w:rsidRPr="00553F4B">
        <w:rPr>
          <w:rFonts w:ascii="Times New Roman" w:eastAsia="方正仿宋_GBK" w:hAnsi="Times New Roman" w:cs="Times New Roman" w:hint="eastAsia"/>
          <w:kern w:val="0"/>
          <w:sz w:val="32"/>
          <w:szCs w:val="32"/>
        </w:rPr>
        <w:t>的资格</w:t>
      </w:r>
      <w:r w:rsidR="001C6E82" w:rsidRPr="00553F4B">
        <w:rPr>
          <w:rFonts w:ascii="Times New Roman" w:eastAsia="方正仿宋_GBK" w:hAnsi="Times New Roman" w:cs="Times New Roman" w:hint="eastAsia"/>
          <w:kern w:val="0"/>
          <w:sz w:val="32"/>
          <w:szCs w:val="32"/>
        </w:rPr>
        <w:t>，</w:t>
      </w:r>
      <w:r w:rsidRPr="00553F4B">
        <w:rPr>
          <w:rFonts w:ascii="Times New Roman" w:eastAsia="方正仿宋_GBK" w:hAnsi="Times New Roman" w:cs="Times New Roman" w:hint="eastAsia"/>
          <w:kern w:val="0"/>
          <w:sz w:val="32"/>
          <w:szCs w:val="32"/>
        </w:rPr>
        <w:t>并</w:t>
      </w:r>
      <w:r w:rsidR="001C6E82" w:rsidRPr="00553F4B">
        <w:rPr>
          <w:rFonts w:ascii="Times New Roman" w:eastAsia="方正仿宋_GBK" w:hAnsi="Times New Roman" w:cs="Times New Roman" w:hint="eastAsia"/>
          <w:kern w:val="0"/>
          <w:sz w:val="32"/>
          <w:szCs w:val="32"/>
        </w:rPr>
        <w:t>将其列入</w:t>
      </w:r>
      <w:r w:rsidR="00EF4DCD" w:rsidRPr="00553F4B">
        <w:rPr>
          <w:rFonts w:ascii="Times New Roman" w:eastAsia="方正仿宋_GBK" w:hAnsi="Times New Roman" w:cs="Times New Roman" w:hint="eastAsia"/>
          <w:kern w:val="0"/>
          <w:sz w:val="32"/>
          <w:szCs w:val="32"/>
        </w:rPr>
        <w:t>严重失信行为</w:t>
      </w:r>
      <w:r w:rsidR="00882283" w:rsidRPr="00553F4B">
        <w:rPr>
          <w:rFonts w:ascii="Times New Roman" w:eastAsia="方正仿宋_GBK" w:hAnsi="Times New Roman" w:cs="Times New Roman" w:hint="eastAsia"/>
          <w:kern w:val="0"/>
          <w:sz w:val="32"/>
          <w:szCs w:val="32"/>
        </w:rPr>
        <w:t>人</w:t>
      </w:r>
      <w:r w:rsidR="00EF4DCD" w:rsidRPr="00553F4B">
        <w:rPr>
          <w:rFonts w:ascii="Times New Roman" w:eastAsia="方正仿宋_GBK" w:hAnsi="Times New Roman" w:cs="Times New Roman" w:hint="eastAsia"/>
          <w:kern w:val="0"/>
          <w:sz w:val="32"/>
          <w:szCs w:val="32"/>
        </w:rPr>
        <w:t>名录</w:t>
      </w:r>
      <w:r w:rsidR="00882283" w:rsidRPr="00553F4B">
        <w:rPr>
          <w:rFonts w:ascii="Times New Roman" w:eastAsia="方正仿宋_GBK" w:hAnsi="Times New Roman" w:cs="Times New Roman" w:hint="eastAsia"/>
          <w:kern w:val="0"/>
          <w:sz w:val="32"/>
          <w:szCs w:val="32"/>
        </w:rPr>
        <w:t>实施</w:t>
      </w:r>
      <w:r w:rsidR="001C6E82" w:rsidRPr="00553F4B">
        <w:rPr>
          <w:rFonts w:ascii="Times New Roman" w:eastAsia="方正仿宋_GBK" w:hAnsi="Times New Roman" w:cs="Times New Roman" w:hint="eastAsia"/>
          <w:kern w:val="0"/>
          <w:sz w:val="32"/>
          <w:szCs w:val="32"/>
        </w:rPr>
        <w:t>信用</w:t>
      </w:r>
      <w:r w:rsidR="00882283" w:rsidRPr="00553F4B">
        <w:rPr>
          <w:rFonts w:ascii="Times New Roman" w:eastAsia="方正仿宋_GBK" w:hAnsi="Times New Roman" w:cs="Times New Roman" w:hint="eastAsia"/>
          <w:kern w:val="0"/>
          <w:sz w:val="32"/>
          <w:szCs w:val="32"/>
        </w:rPr>
        <w:t>惩戒</w:t>
      </w:r>
      <w:r w:rsidR="00660A84" w:rsidRPr="00553F4B">
        <w:rPr>
          <w:rFonts w:ascii="Times New Roman" w:eastAsia="方正仿宋_GBK" w:hAnsi="Times New Roman" w:cs="Times New Roman" w:hint="eastAsia"/>
          <w:kern w:val="0"/>
          <w:sz w:val="32"/>
          <w:szCs w:val="32"/>
        </w:rPr>
        <w:t>；情节严重的，追究法律责任。</w:t>
      </w:r>
    </w:p>
    <w:p w:rsidR="00FE3C3B" w:rsidRPr="00553F4B" w:rsidRDefault="00FE3C3B" w:rsidP="00C235F5">
      <w:pPr>
        <w:spacing w:line="580" w:lineRule="exact"/>
        <w:ind w:firstLineChars="200" w:firstLine="640"/>
        <w:rPr>
          <w:rFonts w:ascii="Times New Roman" w:eastAsia="方正仿宋_GBK" w:hAnsi="Times New Roman" w:cs="Times New Roman"/>
          <w:kern w:val="0"/>
          <w:sz w:val="32"/>
          <w:szCs w:val="32"/>
        </w:rPr>
      </w:pPr>
      <w:r w:rsidRPr="00553F4B">
        <w:rPr>
          <w:rFonts w:ascii="Times New Roman" w:eastAsia="方正黑体_GBK" w:hAnsi="Times New Roman" w:cs="Times New Roman"/>
          <w:kern w:val="0"/>
          <w:sz w:val="32"/>
          <w:szCs w:val="32"/>
        </w:rPr>
        <w:t>第十</w:t>
      </w:r>
      <w:r w:rsidR="00A82021" w:rsidRPr="00553F4B">
        <w:rPr>
          <w:rFonts w:ascii="Times New Roman" w:eastAsia="方正黑体_GBK" w:hAnsi="Times New Roman" w:cs="Times New Roman" w:hint="eastAsia"/>
          <w:kern w:val="0"/>
          <w:sz w:val="32"/>
          <w:szCs w:val="32"/>
        </w:rPr>
        <w:t>二</w:t>
      </w:r>
      <w:r w:rsidRPr="00553F4B">
        <w:rPr>
          <w:rFonts w:ascii="Times New Roman" w:eastAsia="方正黑体_GBK" w:hAnsi="Times New Roman" w:cs="Times New Roman"/>
          <w:kern w:val="0"/>
          <w:sz w:val="32"/>
          <w:szCs w:val="32"/>
        </w:rPr>
        <w:t>条</w:t>
      </w:r>
      <w:r w:rsidRPr="00553F4B">
        <w:rPr>
          <w:rFonts w:ascii="Times New Roman" w:eastAsia="方正仿宋_GBK" w:hAnsi="Times New Roman" w:cs="Times New Roman"/>
          <w:kern w:val="0"/>
          <w:sz w:val="32"/>
          <w:szCs w:val="32"/>
        </w:rPr>
        <w:t xml:space="preserve">  </w:t>
      </w:r>
      <w:r w:rsidRPr="00553F4B">
        <w:rPr>
          <w:rFonts w:ascii="Times New Roman" w:eastAsia="方正仿宋_GBK" w:hAnsi="Times New Roman" w:cs="Times New Roman"/>
          <w:kern w:val="0"/>
          <w:sz w:val="32"/>
          <w:szCs w:val="32"/>
        </w:rPr>
        <w:t>技术交易项目涉及商业秘密的，</w:t>
      </w:r>
      <w:r w:rsidR="00133AF3" w:rsidRPr="00553F4B">
        <w:rPr>
          <w:rFonts w:ascii="Times New Roman" w:eastAsia="方正仿宋_GBK" w:hAnsi="Times New Roman" w:cs="Times New Roman" w:hint="eastAsia"/>
          <w:kern w:val="0"/>
          <w:sz w:val="32"/>
          <w:szCs w:val="32"/>
        </w:rPr>
        <w:t>补助申请人</w:t>
      </w:r>
      <w:r w:rsidRPr="00553F4B">
        <w:rPr>
          <w:rFonts w:ascii="Times New Roman" w:eastAsia="方正仿宋_GBK" w:hAnsi="Times New Roman" w:cs="Times New Roman"/>
          <w:kern w:val="0"/>
          <w:sz w:val="32"/>
          <w:szCs w:val="32"/>
        </w:rPr>
        <w:lastRenderedPageBreak/>
        <w:t>应</w:t>
      </w:r>
      <w:r w:rsidR="00F11DD3" w:rsidRPr="00553F4B">
        <w:rPr>
          <w:rFonts w:ascii="Times New Roman" w:eastAsia="方正仿宋_GBK" w:hAnsi="Times New Roman" w:cs="Times New Roman" w:hint="eastAsia"/>
          <w:kern w:val="0"/>
          <w:sz w:val="32"/>
          <w:szCs w:val="32"/>
        </w:rPr>
        <w:t>当</w:t>
      </w:r>
      <w:r w:rsidRPr="00553F4B">
        <w:rPr>
          <w:rFonts w:ascii="Times New Roman" w:eastAsia="方正仿宋_GBK" w:hAnsi="Times New Roman" w:cs="Times New Roman"/>
          <w:kern w:val="0"/>
          <w:sz w:val="32"/>
          <w:szCs w:val="32"/>
        </w:rPr>
        <w:t>提前向各市（区）科技主管部门报告，并按照有关法规依法处理，否则不予补助。</w:t>
      </w:r>
    </w:p>
    <w:p w:rsidR="00FE3C3B" w:rsidRPr="00553F4B" w:rsidRDefault="00FE3C3B" w:rsidP="00C235F5">
      <w:pPr>
        <w:spacing w:line="580" w:lineRule="exact"/>
        <w:ind w:firstLineChars="200" w:firstLine="640"/>
        <w:rPr>
          <w:rFonts w:ascii="Times New Roman" w:eastAsia="方正仿宋_GBK" w:hAnsi="Times New Roman" w:cs="Times New Roman"/>
          <w:kern w:val="0"/>
          <w:sz w:val="32"/>
          <w:szCs w:val="32"/>
        </w:rPr>
      </w:pPr>
      <w:r w:rsidRPr="00553F4B">
        <w:rPr>
          <w:rFonts w:ascii="Times New Roman" w:eastAsia="方正黑体_GBK" w:hAnsi="Times New Roman" w:cs="Times New Roman"/>
          <w:kern w:val="0"/>
          <w:sz w:val="32"/>
          <w:szCs w:val="32"/>
        </w:rPr>
        <w:t>第十</w:t>
      </w:r>
      <w:r w:rsidR="005103EB" w:rsidRPr="00553F4B">
        <w:rPr>
          <w:rFonts w:ascii="Times New Roman" w:eastAsia="方正黑体_GBK" w:hAnsi="Times New Roman" w:cs="Times New Roman" w:hint="eastAsia"/>
          <w:kern w:val="0"/>
          <w:sz w:val="32"/>
          <w:szCs w:val="32"/>
        </w:rPr>
        <w:t>三</w:t>
      </w:r>
      <w:r w:rsidRPr="00553F4B">
        <w:rPr>
          <w:rFonts w:ascii="Times New Roman" w:eastAsia="方正黑体_GBK" w:hAnsi="Times New Roman" w:cs="Times New Roman"/>
          <w:kern w:val="0"/>
          <w:sz w:val="32"/>
          <w:szCs w:val="32"/>
        </w:rPr>
        <w:t>条</w:t>
      </w:r>
      <w:r w:rsidRPr="00553F4B">
        <w:rPr>
          <w:rFonts w:ascii="Times New Roman" w:eastAsia="方正仿宋_GBK" w:hAnsi="Times New Roman" w:cs="Times New Roman"/>
          <w:kern w:val="0"/>
          <w:sz w:val="32"/>
          <w:szCs w:val="32"/>
        </w:rPr>
        <w:t xml:space="preserve">  </w:t>
      </w:r>
      <w:r w:rsidRPr="00553F4B">
        <w:rPr>
          <w:rFonts w:ascii="Times New Roman" w:eastAsia="方正仿宋_GBK" w:hAnsi="Times New Roman" w:cs="Times New Roman"/>
          <w:kern w:val="0"/>
          <w:sz w:val="32"/>
          <w:szCs w:val="32"/>
        </w:rPr>
        <w:t>本办法由江门市科学技术局负责解释。</w:t>
      </w:r>
    </w:p>
    <w:p w:rsidR="00935454" w:rsidRPr="00553F4B" w:rsidRDefault="00FE3C3B" w:rsidP="00C235F5">
      <w:pPr>
        <w:spacing w:line="580" w:lineRule="exact"/>
        <w:ind w:firstLineChars="200" w:firstLine="640"/>
        <w:rPr>
          <w:rFonts w:ascii="Times New Roman" w:eastAsia="方正仿宋_GBK" w:hAnsi="Times New Roman" w:cs="Times New Roman"/>
          <w:kern w:val="0"/>
          <w:sz w:val="32"/>
          <w:szCs w:val="32"/>
        </w:rPr>
      </w:pPr>
      <w:r w:rsidRPr="00553F4B">
        <w:rPr>
          <w:rFonts w:ascii="Times New Roman" w:eastAsia="方正黑体_GBK" w:hAnsi="Times New Roman" w:cs="Times New Roman"/>
          <w:kern w:val="0"/>
          <w:sz w:val="32"/>
          <w:szCs w:val="32"/>
        </w:rPr>
        <w:t>第十</w:t>
      </w:r>
      <w:r w:rsidR="00950E10" w:rsidRPr="00553F4B">
        <w:rPr>
          <w:rFonts w:ascii="Times New Roman" w:eastAsia="方正黑体_GBK" w:hAnsi="Times New Roman" w:cs="Times New Roman" w:hint="eastAsia"/>
          <w:kern w:val="0"/>
          <w:sz w:val="32"/>
          <w:szCs w:val="32"/>
        </w:rPr>
        <w:t>四</w:t>
      </w:r>
      <w:r w:rsidRPr="00553F4B">
        <w:rPr>
          <w:rFonts w:ascii="Times New Roman" w:eastAsia="方正黑体_GBK" w:hAnsi="Times New Roman" w:cs="Times New Roman"/>
          <w:kern w:val="0"/>
          <w:sz w:val="32"/>
          <w:szCs w:val="32"/>
        </w:rPr>
        <w:t>条</w:t>
      </w:r>
      <w:r w:rsidRPr="00553F4B">
        <w:rPr>
          <w:rFonts w:ascii="Times New Roman" w:eastAsia="方正仿宋_GBK" w:hAnsi="Times New Roman" w:cs="Times New Roman"/>
          <w:kern w:val="0"/>
          <w:sz w:val="32"/>
          <w:szCs w:val="32"/>
        </w:rPr>
        <w:t xml:space="preserve">  </w:t>
      </w:r>
      <w:r w:rsidR="00737604" w:rsidRPr="00553F4B">
        <w:rPr>
          <w:rFonts w:ascii="Times New Roman" w:eastAsia="方正仿宋_GBK" w:hAnsi="Times New Roman" w:cs="Times New Roman" w:hint="eastAsia"/>
          <w:kern w:val="0"/>
          <w:sz w:val="32"/>
          <w:szCs w:val="32"/>
        </w:rPr>
        <w:t>本办法自</w:t>
      </w:r>
      <w:r w:rsidR="00737604" w:rsidRPr="00553F4B">
        <w:rPr>
          <w:rFonts w:ascii="Times New Roman" w:eastAsia="方正仿宋_GBK" w:hAnsi="Times New Roman" w:cs="Times New Roman"/>
          <w:kern w:val="0"/>
          <w:sz w:val="32"/>
          <w:szCs w:val="32"/>
        </w:rPr>
        <w:t>2020</w:t>
      </w:r>
      <w:r w:rsidR="00737604" w:rsidRPr="00553F4B">
        <w:rPr>
          <w:rFonts w:ascii="Times New Roman" w:eastAsia="方正仿宋_GBK" w:hAnsi="Times New Roman" w:cs="Times New Roman" w:hint="eastAsia"/>
          <w:kern w:val="0"/>
          <w:sz w:val="32"/>
          <w:szCs w:val="32"/>
        </w:rPr>
        <w:t>年</w:t>
      </w:r>
      <w:r w:rsidR="00737604" w:rsidRPr="00553F4B">
        <w:rPr>
          <w:rFonts w:ascii="Times New Roman" w:eastAsia="方正仿宋_GBK" w:hAnsi="Times New Roman" w:cs="Times New Roman"/>
          <w:kern w:val="0"/>
          <w:sz w:val="32"/>
          <w:szCs w:val="32"/>
        </w:rPr>
        <w:t xml:space="preserve"> </w:t>
      </w:r>
      <w:r w:rsidR="00737604" w:rsidRPr="00553F4B">
        <w:rPr>
          <w:rFonts w:ascii="Times New Roman" w:eastAsia="方正仿宋_GBK" w:hAnsi="Times New Roman" w:cs="Times New Roman" w:hint="eastAsia"/>
          <w:kern w:val="0"/>
          <w:sz w:val="32"/>
          <w:szCs w:val="32"/>
        </w:rPr>
        <w:t>月</w:t>
      </w:r>
      <w:r w:rsidR="00737604" w:rsidRPr="00553F4B">
        <w:rPr>
          <w:rFonts w:ascii="Times New Roman" w:eastAsia="方正仿宋_GBK" w:hAnsi="Times New Roman" w:cs="Times New Roman"/>
          <w:kern w:val="0"/>
          <w:sz w:val="32"/>
          <w:szCs w:val="32"/>
        </w:rPr>
        <w:t xml:space="preserve"> </w:t>
      </w:r>
      <w:r w:rsidR="00737604" w:rsidRPr="00553F4B">
        <w:rPr>
          <w:rFonts w:ascii="Times New Roman" w:eastAsia="方正仿宋_GBK" w:hAnsi="Times New Roman" w:cs="Times New Roman" w:hint="eastAsia"/>
          <w:kern w:val="0"/>
          <w:sz w:val="32"/>
          <w:szCs w:val="32"/>
        </w:rPr>
        <w:t>日起施行，有效期至</w:t>
      </w:r>
      <w:r w:rsidR="00737604" w:rsidRPr="00553F4B">
        <w:rPr>
          <w:rFonts w:ascii="Times New Roman" w:eastAsia="方正仿宋_GBK" w:hAnsi="Times New Roman" w:cs="Times New Roman"/>
          <w:kern w:val="0"/>
          <w:sz w:val="32"/>
          <w:szCs w:val="32"/>
        </w:rPr>
        <w:t>2022</w:t>
      </w:r>
      <w:r w:rsidR="00737604" w:rsidRPr="00553F4B">
        <w:rPr>
          <w:rFonts w:ascii="Times New Roman" w:eastAsia="方正仿宋_GBK" w:hAnsi="Times New Roman" w:cs="Times New Roman" w:hint="eastAsia"/>
          <w:kern w:val="0"/>
          <w:sz w:val="32"/>
          <w:szCs w:val="32"/>
        </w:rPr>
        <w:t>年</w:t>
      </w:r>
      <w:r w:rsidR="00737604" w:rsidRPr="00553F4B">
        <w:rPr>
          <w:rFonts w:ascii="Times New Roman" w:eastAsia="方正仿宋_GBK" w:hAnsi="Times New Roman" w:cs="Times New Roman"/>
          <w:kern w:val="0"/>
          <w:sz w:val="32"/>
          <w:szCs w:val="32"/>
        </w:rPr>
        <w:t>12</w:t>
      </w:r>
      <w:r w:rsidR="00737604" w:rsidRPr="00553F4B">
        <w:rPr>
          <w:rFonts w:ascii="Times New Roman" w:eastAsia="方正仿宋_GBK" w:hAnsi="Times New Roman" w:cs="Times New Roman" w:hint="eastAsia"/>
          <w:kern w:val="0"/>
          <w:sz w:val="32"/>
          <w:szCs w:val="32"/>
        </w:rPr>
        <w:t>月</w:t>
      </w:r>
      <w:r w:rsidR="00737604" w:rsidRPr="00553F4B">
        <w:rPr>
          <w:rFonts w:ascii="Times New Roman" w:eastAsia="方正仿宋_GBK" w:hAnsi="Times New Roman" w:cs="Times New Roman"/>
          <w:kern w:val="0"/>
          <w:sz w:val="32"/>
          <w:szCs w:val="32"/>
        </w:rPr>
        <w:t>31</w:t>
      </w:r>
      <w:r w:rsidR="00737604" w:rsidRPr="00553F4B">
        <w:rPr>
          <w:rFonts w:ascii="Times New Roman" w:eastAsia="方正仿宋_GBK" w:hAnsi="Times New Roman" w:cs="Times New Roman" w:hint="eastAsia"/>
          <w:kern w:val="0"/>
          <w:sz w:val="32"/>
          <w:szCs w:val="32"/>
        </w:rPr>
        <w:t>日。</w:t>
      </w:r>
      <w:r w:rsidR="00935454" w:rsidRPr="00553F4B">
        <w:rPr>
          <w:rFonts w:ascii="Times New Roman" w:eastAsia="方正仿宋_GBK" w:hAnsi="Times New Roman" w:cs="Times New Roman" w:hint="eastAsia"/>
          <w:kern w:val="0"/>
          <w:sz w:val="32"/>
          <w:szCs w:val="32"/>
        </w:rPr>
        <w:t>有关上位政策法规依据发生变化或有效期满根据实际决定修订或者废止。</w:t>
      </w:r>
    </w:p>
    <w:p w:rsidR="00FE3C3B" w:rsidRPr="00553F4B" w:rsidRDefault="00737604" w:rsidP="00C235F5">
      <w:pPr>
        <w:spacing w:line="580" w:lineRule="exact"/>
        <w:ind w:firstLineChars="200" w:firstLine="640"/>
        <w:rPr>
          <w:rFonts w:ascii="Times New Roman" w:eastAsia="方正仿宋_GBK" w:hAnsi="Times New Roman" w:cs="Times New Roman"/>
          <w:kern w:val="0"/>
          <w:sz w:val="32"/>
          <w:szCs w:val="32"/>
        </w:rPr>
      </w:pPr>
      <w:r w:rsidRPr="00553F4B">
        <w:rPr>
          <w:rFonts w:ascii="Times New Roman" w:eastAsia="方正仿宋_GBK" w:hAnsi="Times New Roman" w:cs="Times New Roman" w:hint="eastAsia"/>
          <w:kern w:val="0"/>
          <w:sz w:val="32"/>
          <w:szCs w:val="32"/>
        </w:rPr>
        <w:t>本办法支持的项目发生时间应当在</w:t>
      </w:r>
      <w:r w:rsidR="002C6CB6" w:rsidRPr="00553F4B">
        <w:rPr>
          <w:rFonts w:ascii="Times New Roman" w:eastAsia="方正仿宋_GBK" w:hAnsi="Times New Roman" w:cs="Times New Roman" w:hint="eastAsia"/>
          <w:kern w:val="0"/>
          <w:sz w:val="32"/>
          <w:szCs w:val="32"/>
        </w:rPr>
        <w:t>2019</w:t>
      </w:r>
      <w:r w:rsidRPr="00553F4B">
        <w:rPr>
          <w:rFonts w:ascii="Times New Roman" w:eastAsia="方正仿宋_GBK" w:hAnsi="Times New Roman" w:cs="Times New Roman" w:hint="eastAsia"/>
          <w:kern w:val="0"/>
          <w:sz w:val="32"/>
          <w:szCs w:val="32"/>
        </w:rPr>
        <w:t>年</w:t>
      </w:r>
      <w:r w:rsidR="002C6CB6" w:rsidRPr="00553F4B">
        <w:rPr>
          <w:rFonts w:ascii="Times New Roman" w:eastAsia="方正仿宋_GBK" w:hAnsi="Times New Roman" w:cs="Times New Roman" w:hint="eastAsia"/>
          <w:kern w:val="0"/>
          <w:sz w:val="32"/>
          <w:szCs w:val="32"/>
        </w:rPr>
        <w:t>1</w:t>
      </w:r>
      <w:r w:rsidRPr="00553F4B">
        <w:rPr>
          <w:rFonts w:ascii="Times New Roman" w:eastAsia="方正仿宋_GBK" w:hAnsi="Times New Roman" w:cs="Times New Roman" w:hint="eastAsia"/>
          <w:kern w:val="0"/>
          <w:sz w:val="32"/>
          <w:szCs w:val="32"/>
        </w:rPr>
        <w:t>月</w:t>
      </w:r>
      <w:r w:rsidR="002C6CB6" w:rsidRPr="00553F4B">
        <w:rPr>
          <w:rFonts w:ascii="Times New Roman" w:eastAsia="方正仿宋_GBK" w:hAnsi="Times New Roman" w:cs="Times New Roman" w:hint="eastAsia"/>
          <w:kern w:val="0"/>
          <w:sz w:val="32"/>
          <w:szCs w:val="32"/>
        </w:rPr>
        <w:t>1</w:t>
      </w:r>
      <w:r w:rsidRPr="00553F4B">
        <w:rPr>
          <w:rFonts w:ascii="Times New Roman" w:eastAsia="方正仿宋_GBK" w:hAnsi="Times New Roman" w:cs="Times New Roman" w:hint="eastAsia"/>
          <w:kern w:val="0"/>
          <w:sz w:val="32"/>
          <w:szCs w:val="32"/>
        </w:rPr>
        <w:t>日至</w:t>
      </w:r>
      <w:r w:rsidR="002C6CB6" w:rsidRPr="00553F4B">
        <w:rPr>
          <w:rFonts w:ascii="Times New Roman" w:eastAsia="方正仿宋_GBK" w:hAnsi="Times New Roman" w:cs="Times New Roman" w:hint="eastAsia"/>
          <w:kern w:val="0"/>
          <w:sz w:val="32"/>
          <w:szCs w:val="32"/>
        </w:rPr>
        <w:t>2021</w:t>
      </w:r>
      <w:r w:rsidRPr="00553F4B">
        <w:rPr>
          <w:rFonts w:ascii="Times New Roman" w:eastAsia="方正仿宋_GBK" w:hAnsi="Times New Roman" w:cs="Times New Roman" w:hint="eastAsia"/>
          <w:kern w:val="0"/>
          <w:sz w:val="32"/>
          <w:szCs w:val="32"/>
        </w:rPr>
        <w:t>年</w:t>
      </w:r>
      <w:r w:rsidR="002C6CB6" w:rsidRPr="00553F4B">
        <w:rPr>
          <w:rFonts w:ascii="Times New Roman" w:eastAsia="方正仿宋_GBK" w:hAnsi="Times New Roman" w:cs="Times New Roman" w:hint="eastAsia"/>
          <w:kern w:val="0"/>
          <w:sz w:val="32"/>
          <w:szCs w:val="32"/>
        </w:rPr>
        <w:t>12</w:t>
      </w:r>
      <w:r w:rsidRPr="00553F4B">
        <w:rPr>
          <w:rFonts w:ascii="Times New Roman" w:eastAsia="方正仿宋_GBK" w:hAnsi="Times New Roman" w:cs="Times New Roman" w:hint="eastAsia"/>
          <w:kern w:val="0"/>
          <w:sz w:val="32"/>
          <w:szCs w:val="32"/>
        </w:rPr>
        <w:t>月</w:t>
      </w:r>
      <w:r w:rsidR="002C6CB6" w:rsidRPr="00553F4B">
        <w:rPr>
          <w:rFonts w:ascii="Times New Roman" w:eastAsia="方正仿宋_GBK" w:hAnsi="Times New Roman" w:cs="Times New Roman" w:hint="eastAsia"/>
          <w:kern w:val="0"/>
          <w:sz w:val="32"/>
          <w:szCs w:val="32"/>
        </w:rPr>
        <w:t>31</w:t>
      </w:r>
      <w:r w:rsidRPr="00553F4B">
        <w:rPr>
          <w:rFonts w:ascii="Times New Roman" w:eastAsia="方正仿宋_GBK" w:hAnsi="Times New Roman" w:cs="Times New Roman" w:hint="eastAsia"/>
          <w:kern w:val="0"/>
          <w:sz w:val="32"/>
          <w:szCs w:val="32"/>
        </w:rPr>
        <w:t>日</w:t>
      </w:r>
      <w:r w:rsidR="00935454" w:rsidRPr="00553F4B">
        <w:rPr>
          <w:rFonts w:ascii="Times New Roman" w:eastAsia="方正仿宋_GBK" w:hAnsi="Times New Roman" w:cs="Times New Roman" w:hint="eastAsia"/>
          <w:kern w:val="0"/>
          <w:sz w:val="32"/>
          <w:szCs w:val="32"/>
        </w:rPr>
        <w:t>。</w:t>
      </w:r>
    </w:p>
    <w:p w:rsidR="00FE3C3B" w:rsidRPr="00553F4B" w:rsidRDefault="00FE3C3B" w:rsidP="00C235F5">
      <w:pPr>
        <w:spacing w:line="580" w:lineRule="exact"/>
        <w:ind w:firstLineChars="200" w:firstLine="640"/>
        <w:rPr>
          <w:rFonts w:ascii="Times New Roman" w:eastAsia="方正仿宋_GBK" w:hAnsi="Times New Roman" w:cs="Times New Roman"/>
          <w:kern w:val="0"/>
          <w:sz w:val="32"/>
          <w:szCs w:val="32"/>
        </w:rPr>
      </w:pPr>
    </w:p>
    <w:p w:rsidR="004164E8" w:rsidRPr="00553F4B" w:rsidRDefault="004164E8" w:rsidP="00C235F5">
      <w:pPr>
        <w:widowControl/>
        <w:suppressAutoHyphens/>
        <w:spacing w:line="580" w:lineRule="exact"/>
        <w:rPr>
          <w:rFonts w:ascii="Times New Roman" w:eastAsia="方正仿宋_GBK" w:hAnsi="Times New Roman" w:cs="Times New Roman"/>
          <w:sz w:val="32"/>
          <w:szCs w:val="32"/>
        </w:rPr>
      </w:pPr>
    </w:p>
    <w:sectPr w:rsidR="004164E8" w:rsidRPr="00553F4B" w:rsidSect="00E8481E">
      <w:footerReference w:type="default" r:id="rId9"/>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716" w:rsidRDefault="00175716" w:rsidP="005851BB">
      <w:r>
        <w:separator/>
      </w:r>
    </w:p>
  </w:endnote>
  <w:endnote w:type="continuationSeparator" w:id="0">
    <w:p w:rsidR="00175716" w:rsidRDefault="00175716" w:rsidP="00585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大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3562482"/>
      <w:docPartObj>
        <w:docPartGallery w:val="Page Numbers (Bottom of Page)"/>
        <w:docPartUnique/>
      </w:docPartObj>
    </w:sdtPr>
    <w:sdtEndPr>
      <w:rPr>
        <w:rFonts w:ascii="Times New Roman" w:hAnsi="Times New Roman" w:cs="Times New Roman"/>
        <w:b/>
        <w:sz w:val="28"/>
        <w:szCs w:val="28"/>
      </w:rPr>
    </w:sdtEndPr>
    <w:sdtContent>
      <w:p w:rsidR="00E8481E" w:rsidRPr="00E8481E" w:rsidRDefault="00E8481E">
        <w:pPr>
          <w:pStyle w:val="a6"/>
          <w:jc w:val="center"/>
          <w:rPr>
            <w:rFonts w:ascii="Times New Roman" w:hAnsi="Times New Roman" w:cs="Times New Roman"/>
            <w:b/>
            <w:sz w:val="28"/>
            <w:szCs w:val="28"/>
          </w:rPr>
        </w:pPr>
        <w:r w:rsidRPr="00E8481E">
          <w:rPr>
            <w:rFonts w:ascii="Times New Roman" w:hAnsi="Times New Roman" w:cs="Times New Roman"/>
            <w:b/>
            <w:sz w:val="28"/>
            <w:szCs w:val="28"/>
          </w:rPr>
          <w:fldChar w:fldCharType="begin"/>
        </w:r>
        <w:r w:rsidRPr="00E8481E">
          <w:rPr>
            <w:rFonts w:ascii="Times New Roman" w:hAnsi="Times New Roman" w:cs="Times New Roman"/>
            <w:b/>
            <w:sz w:val="28"/>
            <w:szCs w:val="28"/>
          </w:rPr>
          <w:instrText>PAGE   \* MERGEFORMAT</w:instrText>
        </w:r>
        <w:r w:rsidRPr="00E8481E">
          <w:rPr>
            <w:rFonts w:ascii="Times New Roman" w:hAnsi="Times New Roman" w:cs="Times New Roman"/>
            <w:b/>
            <w:sz w:val="28"/>
            <w:szCs w:val="28"/>
          </w:rPr>
          <w:fldChar w:fldCharType="separate"/>
        </w:r>
        <w:r w:rsidR="00C235F5" w:rsidRPr="00C235F5">
          <w:rPr>
            <w:rFonts w:ascii="Times New Roman" w:hAnsi="Times New Roman" w:cs="Times New Roman"/>
            <w:b/>
            <w:noProof/>
            <w:sz w:val="28"/>
            <w:szCs w:val="28"/>
            <w:lang w:val="zh-CN"/>
          </w:rPr>
          <w:t>-</w:t>
        </w:r>
        <w:r w:rsidR="00C235F5">
          <w:rPr>
            <w:rFonts w:ascii="Times New Roman" w:hAnsi="Times New Roman" w:cs="Times New Roman"/>
            <w:b/>
            <w:noProof/>
            <w:sz w:val="28"/>
            <w:szCs w:val="28"/>
          </w:rPr>
          <w:t xml:space="preserve"> 5 -</w:t>
        </w:r>
        <w:r w:rsidRPr="00E8481E">
          <w:rPr>
            <w:rFonts w:ascii="Times New Roman" w:hAnsi="Times New Roman" w:cs="Times New Roman"/>
            <w:b/>
            <w:sz w:val="28"/>
            <w:szCs w:val="28"/>
          </w:rPr>
          <w:fldChar w:fldCharType="end"/>
        </w:r>
      </w:p>
    </w:sdtContent>
  </w:sdt>
  <w:p w:rsidR="00E8481E" w:rsidRDefault="00E8481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716" w:rsidRDefault="00175716" w:rsidP="005851BB">
      <w:r>
        <w:separator/>
      </w:r>
    </w:p>
  </w:footnote>
  <w:footnote w:type="continuationSeparator" w:id="0">
    <w:p w:rsidR="00175716" w:rsidRDefault="00175716" w:rsidP="005851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5F1F0E"/>
    <w:multiLevelType w:val="hybridMultilevel"/>
    <w:tmpl w:val="C30C3D20"/>
    <w:lvl w:ilvl="0" w:tplc="DCB25D90">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525"/>
    <w:rsid w:val="0000018B"/>
    <w:rsid w:val="0001137E"/>
    <w:rsid w:val="0001227E"/>
    <w:rsid w:val="00016B63"/>
    <w:rsid w:val="00022A1B"/>
    <w:rsid w:val="0003725A"/>
    <w:rsid w:val="000378EE"/>
    <w:rsid w:val="000536DC"/>
    <w:rsid w:val="00055494"/>
    <w:rsid w:val="00081AD2"/>
    <w:rsid w:val="00083805"/>
    <w:rsid w:val="0009185F"/>
    <w:rsid w:val="000958FB"/>
    <w:rsid w:val="000A1333"/>
    <w:rsid w:val="000C2B2E"/>
    <w:rsid w:val="000C4F0D"/>
    <w:rsid w:val="000C62DB"/>
    <w:rsid w:val="000D020A"/>
    <w:rsid w:val="000D4218"/>
    <w:rsid w:val="000E587D"/>
    <w:rsid w:val="000F4BB5"/>
    <w:rsid w:val="001058B5"/>
    <w:rsid w:val="001068FA"/>
    <w:rsid w:val="001115F4"/>
    <w:rsid w:val="00111B5D"/>
    <w:rsid w:val="00115155"/>
    <w:rsid w:val="00116694"/>
    <w:rsid w:val="00122564"/>
    <w:rsid w:val="00126431"/>
    <w:rsid w:val="00133762"/>
    <w:rsid w:val="00133AF3"/>
    <w:rsid w:val="0013723C"/>
    <w:rsid w:val="00153A80"/>
    <w:rsid w:val="00156F6A"/>
    <w:rsid w:val="001579D2"/>
    <w:rsid w:val="00173486"/>
    <w:rsid w:val="00175716"/>
    <w:rsid w:val="0018359F"/>
    <w:rsid w:val="001A1EDB"/>
    <w:rsid w:val="001A5281"/>
    <w:rsid w:val="001A5416"/>
    <w:rsid w:val="001C15D5"/>
    <w:rsid w:val="001C6E82"/>
    <w:rsid w:val="001D0FFD"/>
    <w:rsid w:val="001E5C1B"/>
    <w:rsid w:val="001E7D38"/>
    <w:rsid w:val="0020327D"/>
    <w:rsid w:val="0020624C"/>
    <w:rsid w:val="00213ECE"/>
    <w:rsid w:val="0021493B"/>
    <w:rsid w:val="0022589B"/>
    <w:rsid w:val="00225E8C"/>
    <w:rsid w:val="00226320"/>
    <w:rsid w:val="00232623"/>
    <w:rsid w:val="002377CB"/>
    <w:rsid w:val="0024553D"/>
    <w:rsid w:val="00264322"/>
    <w:rsid w:val="002657C8"/>
    <w:rsid w:val="00266EE6"/>
    <w:rsid w:val="00267623"/>
    <w:rsid w:val="00274628"/>
    <w:rsid w:val="002871B9"/>
    <w:rsid w:val="002910BF"/>
    <w:rsid w:val="00293CAF"/>
    <w:rsid w:val="002A202E"/>
    <w:rsid w:val="002A2C71"/>
    <w:rsid w:val="002A76DA"/>
    <w:rsid w:val="002B1744"/>
    <w:rsid w:val="002C3623"/>
    <w:rsid w:val="002C6605"/>
    <w:rsid w:val="002C6CB6"/>
    <w:rsid w:val="002D45BF"/>
    <w:rsid w:val="002D71CA"/>
    <w:rsid w:val="002E110D"/>
    <w:rsid w:val="002E5D8B"/>
    <w:rsid w:val="002F0F06"/>
    <w:rsid w:val="002F2776"/>
    <w:rsid w:val="003116A6"/>
    <w:rsid w:val="00312FEE"/>
    <w:rsid w:val="00316525"/>
    <w:rsid w:val="003322D8"/>
    <w:rsid w:val="00334F4F"/>
    <w:rsid w:val="00344FFD"/>
    <w:rsid w:val="00346FB3"/>
    <w:rsid w:val="00350396"/>
    <w:rsid w:val="00350ACA"/>
    <w:rsid w:val="003575DC"/>
    <w:rsid w:val="00364A7B"/>
    <w:rsid w:val="00370F4A"/>
    <w:rsid w:val="003742D3"/>
    <w:rsid w:val="00384B37"/>
    <w:rsid w:val="00387F28"/>
    <w:rsid w:val="00396E16"/>
    <w:rsid w:val="003974DA"/>
    <w:rsid w:val="00397F72"/>
    <w:rsid w:val="003A2D33"/>
    <w:rsid w:val="003B6812"/>
    <w:rsid w:val="003C1C43"/>
    <w:rsid w:val="003C51BC"/>
    <w:rsid w:val="003C7F7F"/>
    <w:rsid w:val="003D3BCB"/>
    <w:rsid w:val="003D73E6"/>
    <w:rsid w:val="003D7B36"/>
    <w:rsid w:val="003E414B"/>
    <w:rsid w:val="003E552C"/>
    <w:rsid w:val="003E57BA"/>
    <w:rsid w:val="003E5EB4"/>
    <w:rsid w:val="003E6772"/>
    <w:rsid w:val="00402B42"/>
    <w:rsid w:val="0041163E"/>
    <w:rsid w:val="00412926"/>
    <w:rsid w:val="00414A53"/>
    <w:rsid w:val="004164E8"/>
    <w:rsid w:val="0041650D"/>
    <w:rsid w:val="00417362"/>
    <w:rsid w:val="00423A92"/>
    <w:rsid w:val="00425FE4"/>
    <w:rsid w:val="0043396E"/>
    <w:rsid w:val="00434E0F"/>
    <w:rsid w:val="00443A0B"/>
    <w:rsid w:val="004459F0"/>
    <w:rsid w:val="00451D60"/>
    <w:rsid w:val="0045620A"/>
    <w:rsid w:val="00461D6A"/>
    <w:rsid w:val="00470B5D"/>
    <w:rsid w:val="00480AB2"/>
    <w:rsid w:val="00481279"/>
    <w:rsid w:val="00482C75"/>
    <w:rsid w:val="00496673"/>
    <w:rsid w:val="0049677A"/>
    <w:rsid w:val="004A3745"/>
    <w:rsid w:val="004F247A"/>
    <w:rsid w:val="004F425B"/>
    <w:rsid w:val="005017FC"/>
    <w:rsid w:val="00504947"/>
    <w:rsid w:val="005103EB"/>
    <w:rsid w:val="005244E0"/>
    <w:rsid w:val="00532F14"/>
    <w:rsid w:val="0053472C"/>
    <w:rsid w:val="005409E3"/>
    <w:rsid w:val="00543712"/>
    <w:rsid w:val="00546FA6"/>
    <w:rsid w:val="00553F4B"/>
    <w:rsid w:val="00562DE9"/>
    <w:rsid w:val="0058340D"/>
    <w:rsid w:val="005851BB"/>
    <w:rsid w:val="00590401"/>
    <w:rsid w:val="005A318D"/>
    <w:rsid w:val="005A776F"/>
    <w:rsid w:val="005B6A82"/>
    <w:rsid w:val="005C1D84"/>
    <w:rsid w:val="005D32B0"/>
    <w:rsid w:val="006016EA"/>
    <w:rsid w:val="006065A0"/>
    <w:rsid w:val="006134B0"/>
    <w:rsid w:val="00617D00"/>
    <w:rsid w:val="00623ED3"/>
    <w:rsid w:val="00626081"/>
    <w:rsid w:val="0063394C"/>
    <w:rsid w:val="006372C5"/>
    <w:rsid w:val="00637741"/>
    <w:rsid w:val="00644D82"/>
    <w:rsid w:val="00646D72"/>
    <w:rsid w:val="006547A3"/>
    <w:rsid w:val="006601A1"/>
    <w:rsid w:val="00660A84"/>
    <w:rsid w:val="00673625"/>
    <w:rsid w:val="006965DF"/>
    <w:rsid w:val="006972FB"/>
    <w:rsid w:val="006A141E"/>
    <w:rsid w:val="006A1B4F"/>
    <w:rsid w:val="006B1EC0"/>
    <w:rsid w:val="006B2690"/>
    <w:rsid w:val="006B6274"/>
    <w:rsid w:val="006E435C"/>
    <w:rsid w:val="006E4780"/>
    <w:rsid w:val="006E4CCD"/>
    <w:rsid w:val="006F0D9C"/>
    <w:rsid w:val="006F45CC"/>
    <w:rsid w:val="00705E46"/>
    <w:rsid w:val="00706BB5"/>
    <w:rsid w:val="00706C16"/>
    <w:rsid w:val="00716EEA"/>
    <w:rsid w:val="00720EDA"/>
    <w:rsid w:val="00726F17"/>
    <w:rsid w:val="00727242"/>
    <w:rsid w:val="007341DE"/>
    <w:rsid w:val="00737604"/>
    <w:rsid w:val="007409FC"/>
    <w:rsid w:val="00740FEC"/>
    <w:rsid w:val="00751C6C"/>
    <w:rsid w:val="00752606"/>
    <w:rsid w:val="007573AD"/>
    <w:rsid w:val="007601C7"/>
    <w:rsid w:val="00765068"/>
    <w:rsid w:val="007842A7"/>
    <w:rsid w:val="00786CE7"/>
    <w:rsid w:val="00791D2D"/>
    <w:rsid w:val="00792E65"/>
    <w:rsid w:val="007955AF"/>
    <w:rsid w:val="007A0079"/>
    <w:rsid w:val="007C2FE6"/>
    <w:rsid w:val="007C630F"/>
    <w:rsid w:val="007D2E70"/>
    <w:rsid w:val="007E39E5"/>
    <w:rsid w:val="00800466"/>
    <w:rsid w:val="008012D6"/>
    <w:rsid w:val="00814F66"/>
    <w:rsid w:val="00823B38"/>
    <w:rsid w:val="00825579"/>
    <w:rsid w:val="00831305"/>
    <w:rsid w:val="00835962"/>
    <w:rsid w:val="00837AD8"/>
    <w:rsid w:val="008446EC"/>
    <w:rsid w:val="0085048E"/>
    <w:rsid w:val="008508CC"/>
    <w:rsid w:val="00854C25"/>
    <w:rsid w:val="00865F6C"/>
    <w:rsid w:val="00874AC8"/>
    <w:rsid w:val="008762E8"/>
    <w:rsid w:val="0088112E"/>
    <w:rsid w:val="00882283"/>
    <w:rsid w:val="00883EC6"/>
    <w:rsid w:val="00884F09"/>
    <w:rsid w:val="00886086"/>
    <w:rsid w:val="008950D8"/>
    <w:rsid w:val="00896FF8"/>
    <w:rsid w:val="008E1CDE"/>
    <w:rsid w:val="00905270"/>
    <w:rsid w:val="00907D7D"/>
    <w:rsid w:val="009102CC"/>
    <w:rsid w:val="009179D6"/>
    <w:rsid w:val="00924461"/>
    <w:rsid w:val="00935454"/>
    <w:rsid w:val="00936E89"/>
    <w:rsid w:val="009427BF"/>
    <w:rsid w:val="00946F1F"/>
    <w:rsid w:val="00950088"/>
    <w:rsid w:val="00950B10"/>
    <w:rsid w:val="00950E10"/>
    <w:rsid w:val="00951C4F"/>
    <w:rsid w:val="00955AF5"/>
    <w:rsid w:val="0096204B"/>
    <w:rsid w:val="0096363B"/>
    <w:rsid w:val="00987BCB"/>
    <w:rsid w:val="009B7D6E"/>
    <w:rsid w:val="009D05A1"/>
    <w:rsid w:val="009D06C4"/>
    <w:rsid w:val="009D3F9E"/>
    <w:rsid w:val="009E06B5"/>
    <w:rsid w:val="009E45DA"/>
    <w:rsid w:val="009E5E4B"/>
    <w:rsid w:val="009F15A2"/>
    <w:rsid w:val="00A037D3"/>
    <w:rsid w:val="00A13C81"/>
    <w:rsid w:val="00A21C18"/>
    <w:rsid w:val="00A24100"/>
    <w:rsid w:val="00A27278"/>
    <w:rsid w:val="00A42D16"/>
    <w:rsid w:val="00A447A9"/>
    <w:rsid w:val="00A51E06"/>
    <w:rsid w:val="00A65C9F"/>
    <w:rsid w:val="00A67239"/>
    <w:rsid w:val="00A723AC"/>
    <w:rsid w:val="00A744F2"/>
    <w:rsid w:val="00A82021"/>
    <w:rsid w:val="00A941C0"/>
    <w:rsid w:val="00AA3BDA"/>
    <w:rsid w:val="00AB0447"/>
    <w:rsid w:val="00AB31DA"/>
    <w:rsid w:val="00AB773F"/>
    <w:rsid w:val="00AB7AFB"/>
    <w:rsid w:val="00AC2150"/>
    <w:rsid w:val="00AC3177"/>
    <w:rsid w:val="00AC41DD"/>
    <w:rsid w:val="00AC6F1B"/>
    <w:rsid w:val="00AD0429"/>
    <w:rsid w:val="00AE0D32"/>
    <w:rsid w:val="00AE76DD"/>
    <w:rsid w:val="00AF34DF"/>
    <w:rsid w:val="00B00AE9"/>
    <w:rsid w:val="00B1316B"/>
    <w:rsid w:val="00B14CB4"/>
    <w:rsid w:val="00B201D0"/>
    <w:rsid w:val="00B20458"/>
    <w:rsid w:val="00B24116"/>
    <w:rsid w:val="00B26F5B"/>
    <w:rsid w:val="00B32901"/>
    <w:rsid w:val="00B45736"/>
    <w:rsid w:val="00B5060F"/>
    <w:rsid w:val="00B7038A"/>
    <w:rsid w:val="00B76A95"/>
    <w:rsid w:val="00B8042F"/>
    <w:rsid w:val="00B9155C"/>
    <w:rsid w:val="00B97191"/>
    <w:rsid w:val="00BA0D1B"/>
    <w:rsid w:val="00BA1345"/>
    <w:rsid w:val="00BA1E84"/>
    <w:rsid w:val="00BC36AE"/>
    <w:rsid w:val="00BD1212"/>
    <w:rsid w:val="00BD1862"/>
    <w:rsid w:val="00BF7EFB"/>
    <w:rsid w:val="00C043AB"/>
    <w:rsid w:val="00C076E9"/>
    <w:rsid w:val="00C12333"/>
    <w:rsid w:val="00C15A08"/>
    <w:rsid w:val="00C1734C"/>
    <w:rsid w:val="00C235F5"/>
    <w:rsid w:val="00C2427A"/>
    <w:rsid w:val="00C26592"/>
    <w:rsid w:val="00C3421C"/>
    <w:rsid w:val="00C3620D"/>
    <w:rsid w:val="00C514E2"/>
    <w:rsid w:val="00C56EDE"/>
    <w:rsid w:val="00C63C79"/>
    <w:rsid w:val="00C651C1"/>
    <w:rsid w:val="00C702C0"/>
    <w:rsid w:val="00C745E1"/>
    <w:rsid w:val="00C77906"/>
    <w:rsid w:val="00C839A2"/>
    <w:rsid w:val="00C8790E"/>
    <w:rsid w:val="00C91F14"/>
    <w:rsid w:val="00C93F42"/>
    <w:rsid w:val="00C9471C"/>
    <w:rsid w:val="00C96765"/>
    <w:rsid w:val="00CA56AD"/>
    <w:rsid w:val="00CA7715"/>
    <w:rsid w:val="00CB38D2"/>
    <w:rsid w:val="00CB6074"/>
    <w:rsid w:val="00CC34D8"/>
    <w:rsid w:val="00CC3D82"/>
    <w:rsid w:val="00CE0C84"/>
    <w:rsid w:val="00D03DCD"/>
    <w:rsid w:val="00D04350"/>
    <w:rsid w:val="00D168C9"/>
    <w:rsid w:val="00D270E2"/>
    <w:rsid w:val="00D308F6"/>
    <w:rsid w:val="00D3692D"/>
    <w:rsid w:val="00D402D1"/>
    <w:rsid w:val="00D44F09"/>
    <w:rsid w:val="00D454C9"/>
    <w:rsid w:val="00D57E92"/>
    <w:rsid w:val="00D65389"/>
    <w:rsid w:val="00D7631A"/>
    <w:rsid w:val="00D97A2F"/>
    <w:rsid w:val="00DA3451"/>
    <w:rsid w:val="00DB051A"/>
    <w:rsid w:val="00DC030B"/>
    <w:rsid w:val="00DC21EF"/>
    <w:rsid w:val="00DD2541"/>
    <w:rsid w:val="00DD3AAB"/>
    <w:rsid w:val="00DD3C04"/>
    <w:rsid w:val="00DE1E8C"/>
    <w:rsid w:val="00DF4F9C"/>
    <w:rsid w:val="00E010F5"/>
    <w:rsid w:val="00E03B5E"/>
    <w:rsid w:val="00E1156A"/>
    <w:rsid w:val="00E1642D"/>
    <w:rsid w:val="00E219AB"/>
    <w:rsid w:val="00E314BB"/>
    <w:rsid w:val="00E32A3B"/>
    <w:rsid w:val="00E462B0"/>
    <w:rsid w:val="00E64532"/>
    <w:rsid w:val="00E70668"/>
    <w:rsid w:val="00E7137E"/>
    <w:rsid w:val="00E8481E"/>
    <w:rsid w:val="00EA5607"/>
    <w:rsid w:val="00EB466C"/>
    <w:rsid w:val="00EB6B65"/>
    <w:rsid w:val="00EC06D4"/>
    <w:rsid w:val="00ED087D"/>
    <w:rsid w:val="00EE2BBB"/>
    <w:rsid w:val="00EF4736"/>
    <w:rsid w:val="00EF4DCD"/>
    <w:rsid w:val="00F006E7"/>
    <w:rsid w:val="00F05994"/>
    <w:rsid w:val="00F11DD3"/>
    <w:rsid w:val="00F17A93"/>
    <w:rsid w:val="00F263E5"/>
    <w:rsid w:val="00F36860"/>
    <w:rsid w:val="00F37B27"/>
    <w:rsid w:val="00F60422"/>
    <w:rsid w:val="00F6700E"/>
    <w:rsid w:val="00F856D4"/>
    <w:rsid w:val="00F87B98"/>
    <w:rsid w:val="00F92351"/>
    <w:rsid w:val="00F957F1"/>
    <w:rsid w:val="00FA050C"/>
    <w:rsid w:val="00FB6FF6"/>
    <w:rsid w:val="00FC2091"/>
    <w:rsid w:val="00FC73F9"/>
    <w:rsid w:val="00FD02B9"/>
    <w:rsid w:val="00FD4348"/>
    <w:rsid w:val="00FD45D7"/>
    <w:rsid w:val="00FD5751"/>
    <w:rsid w:val="00FD7AE2"/>
    <w:rsid w:val="00FE0C22"/>
    <w:rsid w:val="00FE17DA"/>
    <w:rsid w:val="00FE28F4"/>
    <w:rsid w:val="00FE3C3B"/>
    <w:rsid w:val="00FF0DFB"/>
    <w:rsid w:val="00FF3866"/>
    <w:rsid w:val="00FF7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FE3C3B"/>
    <w:pPr>
      <w:ind w:leftChars="2500" w:left="100"/>
    </w:pPr>
  </w:style>
  <w:style w:type="character" w:customStyle="1" w:styleId="Char">
    <w:name w:val="日期 Char"/>
    <w:basedOn w:val="a0"/>
    <w:link w:val="a3"/>
    <w:uiPriority w:val="99"/>
    <w:semiHidden/>
    <w:rsid w:val="00FE3C3B"/>
  </w:style>
  <w:style w:type="paragraph" w:styleId="a4">
    <w:name w:val="Normal (Web)"/>
    <w:basedOn w:val="a"/>
    <w:uiPriority w:val="99"/>
    <w:unhideWhenUsed/>
    <w:rsid w:val="00FE3C3B"/>
    <w:pPr>
      <w:widowControl/>
      <w:spacing w:before="100" w:beforeAutospacing="1" w:after="100" w:afterAutospacing="1"/>
      <w:jc w:val="left"/>
    </w:pPr>
    <w:rPr>
      <w:rFonts w:ascii="宋体" w:eastAsia="宋体" w:hAnsi="宋体" w:cs="宋体"/>
      <w:kern w:val="0"/>
      <w:sz w:val="24"/>
      <w:szCs w:val="24"/>
    </w:rPr>
  </w:style>
  <w:style w:type="paragraph" w:customStyle="1" w:styleId="ParaChar">
    <w:name w:val="默认段落字体 Para Char"/>
    <w:basedOn w:val="a"/>
    <w:rsid w:val="004164E8"/>
    <w:rPr>
      <w:rFonts w:ascii="Times New Roman" w:eastAsia="宋体" w:hAnsi="Times New Roman" w:cs="Times New Roman"/>
      <w:sz w:val="24"/>
      <w:szCs w:val="24"/>
    </w:rPr>
  </w:style>
  <w:style w:type="paragraph" w:styleId="a5">
    <w:name w:val="header"/>
    <w:basedOn w:val="a"/>
    <w:link w:val="Char0"/>
    <w:uiPriority w:val="99"/>
    <w:unhideWhenUsed/>
    <w:rsid w:val="005851B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5851BB"/>
    <w:rPr>
      <w:sz w:val="18"/>
      <w:szCs w:val="18"/>
    </w:rPr>
  </w:style>
  <w:style w:type="paragraph" w:styleId="a6">
    <w:name w:val="footer"/>
    <w:basedOn w:val="a"/>
    <w:link w:val="Char1"/>
    <w:uiPriority w:val="99"/>
    <w:unhideWhenUsed/>
    <w:rsid w:val="005851BB"/>
    <w:pPr>
      <w:tabs>
        <w:tab w:val="center" w:pos="4153"/>
        <w:tab w:val="right" w:pos="8306"/>
      </w:tabs>
      <w:snapToGrid w:val="0"/>
      <w:jc w:val="left"/>
    </w:pPr>
    <w:rPr>
      <w:sz w:val="18"/>
      <w:szCs w:val="18"/>
    </w:rPr>
  </w:style>
  <w:style w:type="character" w:customStyle="1" w:styleId="Char1">
    <w:name w:val="页脚 Char"/>
    <w:basedOn w:val="a0"/>
    <w:link w:val="a6"/>
    <w:uiPriority w:val="99"/>
    <w:rsid w:val="005851BB"/>
    <w:rPr>
      <w:sz w:val="18"/>
      <w:szCs w:val="18"/>
    </w:rPr>
  </w:style>
  <w:style w:type="paragraph" w:styleId="a7">
    <w:name w:val="Balloon Text"/>
    <w:basedOn w:val="a"/>
    <w:link w:val="Char2"/>
    <w:uiPriority w:val="99"/>
    <w:semiHidden/>
    <w:unhideWhenUsed/>
    <w:rsid w:val="00312FEE"/>
    <w:rPr>
      <w:sz w:val="18"/>
      <w:szCs w:val="18"/>
    </w:rPr>
  </w:style>
  <w:style w:type="character" w:customStyle="1" w:styleId="Char2">
    <w:name w:val="批注框文本 Char"/>
    <w:basedOn w:val="a0"/>
    <w:link w:val="a7"/>
    <w:uiPriority w:val="99"/>
    <w:semiHidden/>
    <w:rsid w:val="00312FEE"/>
    <w:rPr>
      <w:sz w:val="18"/>
      <w:szCs w:val="18"/>
    </w:rPr>
  </w:style>
  <w:style w:type="character" w:styleId="a8">
    <w:name w:val="Hyperlink"/>
    <w:basedOn w:val="a0"/>
    <w:uiPriority w:val="99"/>
    <w:unhideWhenUsed/>
    <w:rsid w:val="002D45BF"/>
    <w:rPr>
      <w:color w:val="0000FF" w:themeColor="hyperlink"/>
      <w:u w:val="single"/>
    </w:rPr>
  </w:style>
  <w:style w:type="paragraph" w:styleId="a9">
    <w:name w:val="annotation text"/>
    <w:basedOn w:val="a"/>
    <w:link w:val="Char3"/>
    <w:uiPriority w:val="99"/>
    <w:semiHidden/>
    <w:unhideWhenUsed/>
    <w:rsid w:val="00EF4736"/>
    <w:pPr>
      <w:jc w:val="left"/>
    </w:pPr>
  </w:style>
  <w:style w:type="character" w:customStyle="1" w:styleId="Char3">
    <w:name w:val="批注文字 Char"/>
    <w:basedOn w:val="a0"/>
    <w:link w:val="a9"/>
    <w:uiPriority w:val="99"/>
    <w:semiHidden/>
    <w:rsid w:val="00EF4736"/>
  </w:style>
  <w:style w:type="character" w:styleId="aa">
    <w:name w:val="annotation reference"/>
    <w:basedOn w:val="a0"/>
    <w:uiPriority w:val="99"/>
    <w:semiHidden/>
    <w:unhideWhenUsed/>
    <w:rsid w:val="00EF4736"/>
    <w:rPr>
      <w:sz w:val="21"/>
      <w:szCs w:val="21"/>
    </w:rPr>
  </w:style>
  <w:style w:type="paragraph" w:styleId="ab">
    <w:name w:val="annotation subject"/>
    <w:basedOn w:val="a9"/>
    <w:next w:val="a9"/>
    <w:link w:val="Char4"/>
    <w:uiPriority w:val="99"/>
    <w:semiHidden/>
    <w:unhideWhenUsed/>
    <w:rsid w:val="00334F4F"/>
    <w:rPr>
      <w:b/>
      <w:bCs/>
    </w:rPr>
  </w:style>
  <w:style w:type="character" w:customStyle="1" w:styleId="Char4">
    <w:name w:val="批注主题 Char"/>
    <w:basedOn w:val="Char3"/>
    <w:link w:val="ab"/>
    <w:uiPriority w:val="99"/>
    <w:semiHidden/>
    <w:rsid w:val="00334F4F"/>
    <w:rPr>
      <w:b/>
      <w:bCs/>
    </w:rPr>
  </w:style>
  <w:style w:type="paragraph" w:styleId="ac">
    <w:name w:val="List Paragraph"/>
    <w:basedOn w:val="a"/>
    <w:uiPriority w:val="34"/>
    <w:qFormat/>
    <w:rsid w:val="00C745E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FE3C3B"/>
    <w:pPr>
      <w:ind w:leftChars="2500" w:left="100"/>
    </w:pPr>
  </w:style>
  <w:style w:type="character" w:customStyle="1" w:styleId="Char">
    <w:name w:val="日期 Char"/>
    <w:basedOn w:val="a0"/>
    <w:link w:val="a3"/>
    <w:uiPriority w:val="99"/>
    <w:semiHidden/>
    <w:rsid w:val="00FE3C3B"/>
  </w:style>
  <w:style w:type="paragraph" w:styleId="a4">
    <w:name w:val="Normal (Web)"/>
    <w:basedOn w:val="a"/>
    <w:uiPriority w:val="99"/>
    <w:unhideWhenUsed/>
    <w:rsid w:val="00FE3C3B"/>
    <w:pPr>
      <w:widowControl/>
      <w:spacing w:before="100" w:beforeAutospacing="1" w:after="100" w:afterAutospacing="1"/>
      <w:jc w:val="left"/>
    </w:pPr>
    <w:rPr>
      <w:rFonts w:ascii="宋体" w:eastAsia="宋体" w:hAnsi="宋体" w:cs="宋体"/>
      <w:kern w:val="0"/>
      <w:sz w:val="24"/>
      <w:szCs w:val="24"/>
    </w:rPr>
  </w:style>
  <w:style w:type="paragraph" w:customStyle="1" w:styleId="ParaChar">
    <w:name w:val="默认段落字体 Para Char"/>
    <w:basedOn w:val="a"/>
    <w:rsid w:val="004164E8"/>
    <w:rPr>
      <w:rFonts w:ascii="Times New Roman" w:eastAsia="宋体" w:hAnsi="Times New Roman" w:cs="Times New Roman"/>
      <w:sz w:val="24"/>
      <w:szCs w:val="24"/>
    </w:rPr>
  </w:style>
  <w:style w:type="paragraph" w:styleId="a5">
    <w:name w:val="header"/>
    <w:basedOn w:val="a"/>
    <w:link w:val="Char0"/>
    <w:uiPriority w:val="99"/>
    <w:unhideWhenUsed/>
    <w:rsid w:val="005851B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5851BB"/>
    <w:rPr>
      <w:sz w:val="18"/>
      <w:szCs w:val="18"/>
    </w:rPr>
  </w:style>
  <w:style w:type="paragraph" w:styleId="a6">
    <w:name w:val="footer"/>
    <w:basedOn w:val="a"/>
    <w:link w:val="Char1"/>
    <w:uiPriority w:val="99"/>
    <w:unhideWhenUsed/>
    <w:rsid w:val="005851BB"/>
    <w:pPr>
      <w:tabs>
        <w:tab w:val="center" w:pos="4153"/>
        <w:tab w:val="right" w:pos="8306"/>
      </w:tabs>
      <w:snapToGrid w:val="0"/>
      <w:jc w:val="left"/>
    </w:pPr>
    <w:rPr>
      <w:sz w:val="18"/>
      <w:szCs w:val="18"/>
    </w:rPr>
  </w:style>
  <w:style w:type="character" w:customStyle="1" w:styleId="Char1">
    <w:name w:val="页脚 Char"/>
    <w:basedOn w:val="a0"/>
    <w:link w:val="a6"/>
    <w:uiPriority w:val="99"/>
    <w:rsid w:val="005851BB"/>
    <w:rPr>
      <w:sz w:val="18"/>
      <w:szCs w:val="18"/>
    </w:rPr>
  </w:style>
  <w:style w:type="paragraph" w:styleId="a7">
    <w:name w:val="Balloon Text"/>
    <w:basedOn w:val="a"/>
    <w:link w:val="Char2"/>
    <w:uiPriority w:val="99"/>
    <w:semiHidden/>
    <w:unhideWhenUsed/>
    <w:rsid w:val="00312FEE"/>
    <w:rPr>
      <w:sz w:val="18"/>
      <w:szCs w:val="18"/>
    </w:rPr>
  </w:style>
  <w:style w:type="character" w:customStyle="1" w:styleId="Char2">
    <w:name w:val="批注框文本 Char"/>
    <w:basedOn w:val="a0"/>
    <w:link w:val="a7"/>
    <w:uiPriority w:val="99"/>
    <w:semiHidden/>
    <w:rsid w:val="00312FEE"/>
    <w:rPr>
      <w:sz w:val="18"/>
      <w:szCs w:val="18"/>
    </w:rPr>
  </w:style>
  <w:style w:type="character" w:styleId="a8">
    <w:name w:val="Hyperlink"/>
    <w:basedOn w:val="a0"/>
    <w:uiPriority w:val="99"/>
    <w:unhideWhenUsed/>
    <w:rsid w:val="002D45BF"/>
    <w:rPr>
      <w:color w:val="0000FF" w:themeColor="hyperlink"/>
      <w:u w:val="single"/>
    </w:rPr>
  </w:style>
  <w:style w:type="paragraph" w:styleId="a9">
    <w:name w:val="annotation text"/>
    <w:basedOn w:val="a"/>
    <w:link w:val="Char3"/>
    <w:uiPriority w:val="99"/>
    <w:semiHidden/>
    <w:unhideWhenUsed/>
    <w:rsid w:val="00EF4736"/>
    <w:pPr>
      <w:jc w:val="left"/>
    </w:pPr>
  </w:style>
  <w:style w:type="character" w:customStyle="1" w:styleId="Char3">
    <w:name w:val="批注文字 Char"/>
    <w:basedOn w:val="a0"/>
    <w:link w:val="a9"/>
    <w:uiPriority w:val="99"/>
    <w:semiHidden/>
    <w:rsid w:val="00EF4736"/>
  </w:style>
  <w:style w:type="character" w:styleId="aa">
    <w:name w:val="annotation reference"/>
    <w:basedOn w:val="a0"/>
    <w:uiPriority w:val="99"/>
    <w:semiHidden/>
    <w:unhideWhenUsed/>
    <w:rsid w:val="00EF4736"/>
    <w:rPr>
      <w:sz w:val="21"/>
      <w:szCs w:val="21"/>
    </w:rPr>
  </w:style>
  <w:style w:type="paragraph" w:styleId="ab">
    <w:name w:val="annotation subject"/>
    <w:basedOn w:val="a9"/>
    <w:next w:val="a9"/>
    <w:link w:val="Char4"/>
    <w:uiPriority w:val="99"/>
    <w:semiHidden/>
    <w:unhideWhenUsed/>
    <w:rsid w:val="00334F4F"/>
    <w:rPr>
      <w:b/>
      <w:bCs/>
    </w:rPr>
  </w:style>
  <w:style w:type="character" w:customStyle="1" w:styleId="Char4">
    <w:name w:val="批注主题 Char"/>
    <w:basedOn w:val="Char3"/>
    <w:link w:val="ab"/>
    <w:uiPriority w:val="99"/>
    <w:semiHidden/>
    <w:rsid w:val="00334F4F"/>
    <w:rPr>
      <w:b/>
      <w:bCs/>
    </w:rPr>
  </w:style>
  <w:style w:type="paragraph" w:styleId="ac">
    <w:name w:val="List Paragraph"/>
    <w:basedOn w:val="a"/>
    <w:uiPriority w:val="34"/>
    <w:qFormat/>
    <w:rsid w:val="00C745E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3147867">
      <w:bodyDiv w:val="1"/>
      <w:marLeft w:val="0"/>
      <w:marRight w:val="0"/>
      <w:marTop w:val="0"/>
      <w:marBottom w:val="0"/>
      <w:divBdr>
        <w:top w:val="none" w:sz="0" w:space="0" w:color="auto"/>
        <w:left w:val="none" w:sz="0" w:space="0" w:color="auto"/>
        <w:bottom w:val="none" w:sz="0" w:space="0" w:color="auto"/>
        <w:right w:val="none" w:sz="0" w:space="0" w:color="auto"/>
      </w:divBdr>
      <w:divsChild>
        <w:div w:id="1523590565">
          <w:marLeft w:val="0"/>
          <w:marRight w:val="0"/>
          <w:marTop w:val="100"/>
          <w:marBottom w:val="100"/>
          <w:divBdr>
            <w:top w:val="none" w:sz="0" w:space="0" w:color="auto"/>
            <w:left w:val="none" w:sz="0" w:space="0" w:color="auto"/>
            <w:bottom w:val="none" w:sz="0" w:space="0" w:color="auto"/>
            <w:right w:val="none" w:sz="0" w:space="0" w:color="auto"/>
          </w:divBdr>
          <w:divsChild>
            <w:div w:id="334918343">
              <w:marLeft w:val="0"/>
              <w:marRight w:val="0"/>
              <w:marTop w:val="0"/>
              <w:marBottom w:val="0"/>
              <w:divBdr>
                <w:top w:val="none" w:sz="0" w:space="0" w:color="auto"/>
                <w:left w:val="none" w:sz="0" w:space="0" w:color="auto"/>
                <w:bottom w:val="none" w:sz="0" w:space="0" w:color="auto"/>
                <w:right w:val="none" w:sz="0" w:space="0" w:color="auto"/>
              </w:divBdr>
              <w:divsChild>
                <w:div w:id="320623289">
                  <w:marLeft w:val="0"/>
                  <w:marRight w:val="0"/>
                  <w:marTop w:val="0"/>
                  <w:marBottom w:val="0"/>
                  <w:divBdr>
                    <w:top w:val="none" w:sz="0" w:space="0" w:color="auto"/>
                    <w:left w:val="none" w:sz="0" w:space="0" w:color="auto"/>
                    <w:bottom w:val="none" w:sz="0" w:space="0" w:color="auto"/>
                    <w:right w:val="none" w:sz="0" w:space="0" w:color="auto"/>
                  </w:divBdr>
                  <w:divsChild>
                    <w:div w:id="724790924">
                      <w:marLeft w:val="0"/>
                      <w:marRight w:val="0"/>
                      <w:marTop w:val="0"/>
                      <w:marBottom w:val="0"/>
                      <w:divBdr>
                        <w:top w:val="none" w:sz="0" w:space="0" w:color="auto"/>
                        <w:left w:val="none" w:sz="0" w:space="0" w:color="auto"/>
                        <w:bottom w:val="none" w:sz="0" w:space="0" w:color="auto"/>
                        <w:right w:val="none" w:sz="0" w:space="0" w:color="auto"/>
                      </w:divBdr>
                      <w:divsChild>
                        <w:div w:id="70576154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205991">
      <w:bodyDiv w:val="1"/>
      <w:marLeft w:val="0"/>
      <w:marRight w:val="0"/>
      <w:marTop w:val="0"/>
      <w:marBottom w:val="0"/>
      <w:divBdr>
        <w:top w:val="none" w:sz="0" w:space="0" w:color="auto"/>
        <w:left w:val="none" w:sz="0" w:space="0" w:color="auto"/>
        <w:bottom w:val="none" w:sz="0" w:space="0" w:color="auto"/>
        <w:right w:val="none" w:sz="0" w:space="0" w:color="auto"/>
      </w:divBdr>
    </w:div>
    <w:div w:id="1622225099">
      <w:bodyDiv w:val="1"/>
      <w:marLeft w:val="0"/>
      <w:marRight w:val="0"/>
      <w:marTop w:val="0"/>
      <w:marBottom w:val="0"/>
      <w:divBdr>
        <w:top w:val="none" w:sz="0" w:space="0" w:color="auto"/>
        <w:left w:val="none" w:sz="0" w:space="0" w:color="auto"/>
        <w:bottom w:val="none" w:sz="0" w:space="0" w:color="auto"/>
        <w:right w:val="none" w:sz="0" w:space="0" w:color="auto"/>
      </w:divBdr>
    </w:div>
    <w:div w:id="2114787183">
      <w:bodyDiv w:val="1"/>
      <w:marLeft w:val="0"/>
      <w:marRight w:val="0"/>
      <w:marTop w:val="0"/>
      <w:marBottom w:val="0"/>
      <w:divBdr>
        <w:top w:val="none" w:sz="0" w:space="0" w:color="auto"/>
        <w:left w:val="none" w:sz="0" w:space="0" w:color="auto"/>
        <w:bottom w:val="none" w:sz="0" w:space="0" w:color="auto"/>
        <w:right w:val="none" w:sz="0" w:space="0" w:color="auto"/>
      </w:divBdr>
      <w:divsChild>
        <w:div w:id="1975063843">
          <w:marLeft w:val="0"/>
          <w:marRight w:val="0"/>
          <w:marTop w:val="100"/>
          <w:marBottom w:val="100"/>
          <w:divBdr>
            <w:top w:val="none" w:sz="0" w:space="0" w:color="auto"/>
            <w:left w:val="none" w:sz="0" w:space="0" w:color="auto"/>
            <w:bottom w:val="none" w:sz="0" w:space="0" w:color="auto"/>
            <w:right w:val="none" w:sz="0" w:space="0" w:color="auto"/>
          </w:divBdr>
          <w:divsChild>
            <w:div w:id="275018109">
              <w:marLeft w:val="0"/>
              <w:marRight w:val="0"/>
              <w:marTop w:val="0"/>
              <w:marBottom w:val="0"/>
              <w:divBdr>
                <w:top w:val="none" w:sz="0" w:space="0" w:color="auto"/>
                <w:left w:val="none" w:sz="0" w:space="0" w:color="auto"/>
                <w:bottom w:val="none" w:sz="0" w:space="0" w:color="auto"/>
                <w:right w:val="none" w:sz="0" w:space="0" w:color="auto"/>
              </w:divBdr>
              <w:divsChild>
                <w:div w:id="605113500">
                  <w:marLeft w:val="0"/>
                  <w:marRight w:val="0"/>
                  <w:marTop w:val="0"/>
                  <w:marBottom w:val="0"/>
                  <w:divBdr>
                    <w:top w:val="none" w:sz="0" w:space="0" w:color="auto"/>
                    <w:left w:val="none" w:sz="0" w:space="0" w:color="auto"/>
                    <w:bottom w:val="none" w:sz="0" w:space="0" w:color="auto"/>
                    <w:right w:val="none" w:sz="0" w:space="0" w:color="auto"/>
                  </w:divBdr>
                  <w:divsChild>
                    <w:div w:id="1253516838">
                      <w:marLeft w:val="0"/>
                      <w:marRight w:val="0"/>
                      <w:marTop w:val="0"/>
                      <w:marBottom w:val="0"/>
                      <w:divBdr>
                        <w:top w:val="none" w:sz="0" w:space="0" w:color="auto"/>
                        <w:left w:val="none" w:sz="0" w:space="0" w:color="auto"/>
                        <w:bottom w:val="none" w:sz="0" w:space="0" w:color="auto"/>
                        <w:right w:val="none" w:sz="0" w:space="0" w:color="auto"/>
                      </w:divBdr>
                      <w:divsChild>
                        <w:div w:id="60650089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DE040-7F13-46BC-9140-3261CFA53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579</TotalTime>
  <Pages>5</Pages>
  <Words>309</Words>
  <Characters>1762</Characters>
  <Application>Microsoft Office Word</Application>
  <DocSecurity>0</DocSecurity>
  <Lines>14</Lines>
  <Paragraphs>4</Paragraphs>
  <ScaleCrop>false</ScaleCrop>
  <Company>China</Company>
  <LinksUpToDate>false</LinksUpToDate>
  <CharactersWithSpaces>2067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胡沛良</dc:creator>
  <cp:keywords/>
  <dc:description/>
  <cp:lastModifiedBy>廖咏梅</cp:lastModifiedBy>
  <cp:revision>3716</cp:revision>
  <dcterms:created xsi:type="dcterms:W3CDTF">2019-11-07T01:40:00Z</dcterms:created>
  <dcterms:modified xsi:type="dcterms:W3CDTF">2020-03-03T08:36:00Z</dcterms:modified>
</cp:coreProperties>
</file>