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6" w:rsidRPr="00501C66" w:rsidRDefault="00501C66" w:rsidP="00501C66">
      <w:pPr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</w:pPr>
      <w:r w:rsidRPr="00501C66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附件</w:t>
      </w:r>
      <w:r w:rsidR="001B2F6A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1</w:t>
      </w:r>
    </w:p>
    <w:p w:rsidR="00E3205D" w:rsidRDefault="00501C66" w:rsidP="00501C66">
      <w:pPr>
        <w:jc w:val="center"/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</w:pPr>
      <w:r w:rsidRPr="00501C66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2019年江门市企业环境信用评价结果</w:t>
      </w:r>
    </w:p>
    <w:p w:rsidR="00501C66" w:rsidRDefault="00501C66" w:rsidP="00501C66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01C66">
        <w:rPr>
          <w:rFonts w:asciiTheme="majorEastAsia" w:eastAsiaTheme="majorEastAsia" w:hAnsiTheme="majorEastAsia" w:hint="eastAsia"/>
          <w:b/>
          <w:sz w:val="28"/>
          <w:szCs w:val="28"/>
        </w:rPr>
        <w:t>红牌企业（2个）</w:t>
      </w:r>
    </w:p>
    <w:tbl>
      <w:tblPr>
        <w:tblStyle w:val="a5"/>
        <w:tblW w:w="8897" w:type="dxa"/>
        <w:tblLook w:val="04A0"/>
      </w:tblPr>
      <w:tblGrid>
        <w:gridCol w:w="779"/>
        <w:gridCol w:w="1341"/>
        <w:gridCol w:w="4792"/>
        <w:gridCol w:w="1985"/>
      </w:tblGrid>
      <w:tr w:rsidR="00501C66" w:rsidTr="00501C66">
        <w:tc>
          <w:tcPr>
            <w:tcW w:w="0" w:type="auto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0" w:type="auto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792" w:type="dxa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501C66" w:rsidTr="00501C66">
        <w:tc>
          <w:tcPr>
            <w:tcW w:w="0" w:type="auto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792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江门市外海仕春针织染整厂有限公司</w:t>
            </w:r>
          </w:p>
        </w:tc>
        <w:tc>
          <w:tcPr>
            <w:tcW w:w="1985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红牌</w:t>
            </w:r>
          </w:p>
        </w:tc>
      </w:tr>
      <w:tr w:rsidR="00501C66" w:rsidTr="00501C66">
        <w:tc>
          <w:tcPr>
            <w:tcW w:w="0" w:type="auto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792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恩平市新澳银洗染企业有限公司</w:t>
            </w:r>
          </w:p>
        </w:tc>
        <w:tc>
          <w:tcPr>
            <w:tcW w:w="1985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红牌</w:t>
            </w:r>
          </w:p>
        </w:tc>
      </w:tr>
    </w:tbl>
    <w:p w:rsidR="00501C66" w:rsidRDefault="00501C66" w:rsidP="00501C66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黄牌企业（4个）</w:t>
      </w:r>
    </w:p>
    <w:tbl>
      <w:tblPr>
        <w:tblStyle w:val="a5"/>
        <w:tblW w:w="8897" w:type="dxa"/>
        <w:tblLook w:val="04A0"/>
      </w:tblPr>
      <w:tblGrid>
        <w:gridCol w:w="817"/>
        <w:gridCol w:w="1276"/>
        <w:gridCol w:w="4819"/>
        <w:gridCol w:w="1985"/>
      </w:tblGrid>
      <w:tr w:rsidR="00501C66" w:rsidTr="00501C66">
        <w:tc>
          <w:tcPr>
            <w:tcW w:w="817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819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501C66" w:rsidRPr="00501C66" w:rsidTr="00501C66">
        <w:tc>
          <w:tcPr>
            <w:tcW w:w="817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9" w:type="dxa"/>
            <w:vAlign w:val="center"/>
          </w:tcPr>
          <w:p w:rsidR="00501C66" w:rsidRPr="00501C66" w:rsidRDefault="00501C66" w:rsidP="001B2F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开平美加利水暖器材技术开发有限公司</w:t>
            </w:r>
          </w:p>
        </w:tc>
        <w:tc>
          <w:tcPr>
            <w:tcW w:w="1985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黄牌（即时修复）</w:t>
            </w:r>
          </w:p>
        </w:tc>
      </w:tr>
      <w:tr w:rsidR="00501C66" w:rsidTr="00501C66">
        <w:tc>
          <w:tcPr>
            <w:tcW w:w="817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9" w:type="dxa"/>
            <w:vAlign w:val="center"/>
          </w:tcPr>
          <w:p w:rsidR="00501C66" w:rsidRPr="00501C66" w:rsidRDefault="00501C66" w:rsidP="001B2F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开平市易大丰纸业有限公司</w:t>
            </w:r>
          </w:p>
        </w:tc>
        <w:tc>
          <w:tcPr>
            <w:tcW w:w="1985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  <w:tr w:rsidR="00501C66" w:rsidTr="00501C66">
        <w:tc>
          <w:tcPr>
            <w:tcW w:w="817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9" w:type="dxa"/>
            <w:vAlign w:val="center"/>
          </w:tcPr>
          <w:p w:rsidR="00501C66" w:rsidRPr="00501C66" w:rsidRDefault="00501C66" w:rsidP="001B2F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开平镇威纸业有限公司</w:t>
            </w:r>
          </w:p>
        </w:tc>
        <w:tc>
          <w:tcPr>
            <w:tcW w:w="1985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  <w:tr w:rsidR="00501C66" w:rsidTr="00501C66">
        <w:tc>
          <w:tcPr>
            <w:tcW w:w="817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76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9" w:type="dxa"/>
            <w:vAlign w:val="center"/>
          </w:tcPr>
          <w:p w:rsidR="00501C66" w:rsidRPr="00501C66" w:rsidRDefault="00501C66" w:rsidP="001B2F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恩平市华昌陶瓷有限公司</w:t>
            </w:r>
          </w:p>
        </w:tc>
        <w:tc>
          <w:tcPr>
            <w:tcW w:w="1985" w:type="dxa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</w:tbl>
    <w:p w:rsidR="00501C66" w:rsidRDefault="00501C66" w:rsidP="00501C66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蓝牌企业(198个)</w:t>
      </w:r>
    </w:p>
    <w:tbl>
      <w:tblPr>
        <w:tblStyle w:val="a5"/>
        <w:tblW w:w="8897" w:type="dxa"/>
        <w:tblLook w:val="04A0"/>
      </w:tblPr>
      <w:tblGrid>
        <w:gridCol w:w="959"/>
        <w:gridCol w:w="1143"/>
        <w:gridCol w:w="4810"/>
        <w:gridCol w:w="1985"/>
      </w:tblGrid>
      <w:tr w:rsidR="00501C66" w:rsidTr="00501C66">
        <w:trPr>
          <w:tblHeader/>
        </w:trPr>
        <w:tc>
          <w:tcPr>
            <w:tcW w:w="959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43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810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广东嘉宝莉科技材料有限公司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广东现代集装箱有限公司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豪爵工业有限公司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华电福新江门能源有限公司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嘉宝莉化工集团股份有限公司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江门高力金属制品有限公司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江门国精合成材料有限公司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江门华昌纺织有限公司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江门汇辉漂染有限公司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江门嘉成纺织服装有限公司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江门京环环保科技有限公司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江门市大长江集团有限公司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江门市东洋油墨有限公司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江门市杜阮裕昌织造企业有限公司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江门市固体废物处理有限公司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江门市豪爵精密机械有限公司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江门市鸿源实业有限公司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江门市利华实业有限公司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江门市蓬江区富桥旅游用品厂有限公司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江门市蓬江区南兴印花有限公司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江门市蓬江区荣盛实业有限公司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江门市蓬江区容氏皮革制品厂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江门市耀星电子电器有限公司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江门市制漆厂有限公司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江门市中润环保有限公司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江门市明华电路板厂有限公司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江门市蓬江区荷塘赛兴隆漂染有限公司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江门市蓬江区永华纺织厂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广东大冶摩托车技术有限公司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广东日大照明有限公司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广东威铝铝业股份有限公司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江门福宁电子科技有限公司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江门健威国际家具有限公司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江门建滔化工有限公司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江门联福科技纺织彩印有限公司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江门谦信化工发展有限公司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江门全合精密电子有限公司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江门市北街（联营）发电厂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江门市长优实业有限公司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江门市丰达线路板有限公司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江门市富霖环保能源投资有限公司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江门市广悦电化有限公司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江门市浩远电子科技有限公司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江门市恒亦达电子有限公司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江门市鸿荣源投资有限公司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江门市江海区长明线路板厂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江门通用焊接器材有限公司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一诠科技（中国）有限公司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广东德力光电有限公司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江门市高健环境科技有限公司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江门市金盈富纺织印染有限公司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江门市景诚电子信息产业基地有限公司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江门市新迪织造制衣有限公司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澳威纸业（江门）有限公司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广东千色花化工有限公司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广东省江门市旭华纺织有限公司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广东新会中集特种运输设备有限公司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广东粤电新会发电有限公司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江门康普织染有限公司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江门市宝发纺织服饰制造有限公司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江门市本创纸业有限公司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江门市长河化工实业集团有限公司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江门市鼎丰皮饰有限公司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江门市芳源新能源材料有限公司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65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江门市浩轩纸业有限公司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江门市鸿祥纸业有限公司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江门市宏美针织印染有限公司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江门市华津金属制品有限公司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江门市华睦五金有限公司（古田厂区）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江门市华睦五金有限公司（南安厂区）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江门市华陶陶瓷有限公司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江门市俭美实业有限公司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江门市金瑞宝陶瓷有限公司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江门市金松印染纺织有限公司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江门市俐通环保科技有限公司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江门市桥裕纸业有限公司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江门市三木化工有限公司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江门市伟纶染纺厂有限公司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江门市新会区宝达造纸实业有限公司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江门市新会区二轻机械厂有限公司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江门市新会区锦腾造纸厂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江门市新会区骏龙牛仔布有限公司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江门市新会区罗坑牛湾鸿兴皮革厂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江门市新会区罗坑润丰皮革厂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江门市新会区睦洲南强皮革有限公司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江门市新会区睦洲镇珑华服装洗水厂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江门市新会区七堡潭江造纸厂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江门市新会区三江银湖皮革厂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江门市新会区三江镇良德冲皮革厂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江门市新会区沙堆镇维雅纺织制衣有限公司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江门市新会区双水骏鸿洗水厂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92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江门市新会区新飞纸厂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江门市新会区崖门瑞兴造纸厂（普通合伙）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江门市新会区银湖纸业有限公司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江门市新会区展立布业有限公司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江门市新会信和染整有限公司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江门市新会亿利精密钢管厂有限公司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江门市旭日陶瓷有限公司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明新弹性织物(中国)有限公司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新会中集集装箱有限公司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广东新会罗坑电力线路器材有限公司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江门市百晖纺织有限公司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江门市加多福纸业有限公司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江门市新会区美业染整有限公司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新会美景兴业纺织有限公司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维达纸业（中国）有限公司广东分公司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广东迪生力汽配股份有限公司金属表面处理车间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广东富华重工制造有限公司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广东鸿特精密技术（台山）有限公司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捷德纺织（台山）有限公司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晶达（台山）织业有限公司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台山市宝丰钢铁有限公司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台山市傅诚纺织厂有限公司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台山市冠立金属制品有限公司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台山市环卫管理和生活垃圾处理中心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台山市精诚达电路有限公司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台山市利鑫电子实业有限公司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台山市仁丰五金电器有限公司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台山市友顺化工有限公司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江门市兴达电路板有限公司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台山市富广金属科技有限公司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开平世鼎纺织有限公司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开平市达一织染实业有限公司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开平市冠能建材有限公司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开平市骏达洗染有限公司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开平市立鑫建材有限公司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开平市新河畔皮业有限公司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开平市新穗英皮革制品有限公司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开平依利安达电子第三有限公司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开平依利安达电子第五有限公司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开平裕进纺织厂有限公司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联冠（开平）胶粘制品有限公司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联新（开平）高性能纤维第二有限公司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江门市天承环保科技有限公司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开平汇顺科技有限公司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开平嘉达摩托车配件制品有限公司大益电镀厂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开平市杰森纺织有限公司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开平市美坚金属制品有限公司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联新（开平）高性能纤维有限公司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香港润成（开平）染整厂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运丰（开平）电子制品有限公司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开平市环境卫生管理处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蓝牌(即时修复）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广东运通热镀锌厂有限公司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广东志美尼电器有限公司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鹤山安栢电路版厂有限公司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146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鹤山市创保表业五金有限公司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鹤山市德胜钢业有限公司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鹤山市广松镀锌钢铁有限公司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鹤山市华美金属制品有限公司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鹤山市润昌电子电器有限公司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鹤山市食品有限公司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鹤山市泰利诺电子有限公司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鹤山市兴发线路板厂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鹤山市兴建线业有限公司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鹤山市正兴针织有限公司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鹤山市中富兴业电路有限公司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鹤山市众一电路有限公司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鹤山市靓典纺织有限公司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鹤山雅图仕印刷有限公司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腾达印刷（鹤山）有限公司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雅图高新材料有限公司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鹤山豪泉纺织有限公司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鹤山恒基钢丝制品有限公司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鹤山市宝霖达线业有限公司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鹤山市东古调味食品有限公司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鹤山市固体废弃物处理中心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鹤山市鸿新经编厂有限公司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鹤山市金海电子有限公司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恩平富辉纺织企业有限公司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恩平锦兴纺织印染企业有限公司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恩平三力胶粘制品有限公司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恩平市得恩电镀厂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173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恩平市富达纸品厂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恩平市和君创誉陶瓷有限公司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恩平市晶鹏陶瓷有限公司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恩平市俊豪陶瓷有限公司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恩平市立丰织染有限公司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恩平市全圣陶瓷有限公司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恩平市润远环保有限公司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恩平市泰北特新材料有限公司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恩平市添盛染整有限公司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恩平市翔鹰陶瓷有限公司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恩平市祥达陶瓷有限公司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恩平市新安马陶瓷有限公司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恩平市新德纺织有限公司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恩平市新锦成陶瓷有限公司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恩平市新青云针织企业有限公司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恩平市新域成陶瓷有限公司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189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恩平市樟木坑生活垃圾处理有限公司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190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广东百强陶瓷有限公司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191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广东嘉俊陶瓷有限公司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192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广东强强瓷业科技有限公司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193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广东荣高陶瓷有限公司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194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江门东大纺织企业有限公司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195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恩平瑞昌制革有限公司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196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恩平市华达电业发展有限公司电镀车间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197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恩平市会德丰陶瓷有限公司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  <w:tr w:rsidR="00501C66" w:rsidTr="00501C66">
        <w:tc>
          <w:tcPr>
            <w:tcW w:w="959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198</w:t>
            </w:r>
          </w:p>
        </w:tc>
        <w:tc>
          <w:tcPr>
            <w:tcW w:w="1143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恩平市景业陶瓷有限公司</w:t>
            </w:r>
          </w:p>
        </w:tc>
        <w:tc>
          <w:tcPr>
            <w:tcW w:w="1985" w:type="dxa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蓝牌（即时修复）</w:t>
            </w:r>
          </w:p>
        </w:tc>
      </w:tr>
    </w:tbl>
    <w:p w:rsidR="004B3E4C" w:rsidRDefault="004B3E4C" w:rsidP="00501C66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绿牌企业（8个）</w:t>
      </w:r>
    </w:p>
    <w:tbl>
      <w:tblPr>
        <w:tblStyle w:val="a5"/>
        <w:tblW w:w="5220" w:type="pct"/>
        <w:tblLook w:val="04A0"/>
      </w:tblPr>
      <w:tblGrid>
        <w:gridCol w:w="959"/>
        <w:gridCol w:w="1137"/>
        <w:gridCol w:w="4817"/>
        <w:gridCol w:w="1984"/>
      </w:tblGrid>
      <w:tr w:rsidR="00501C66" w:rsidTr="004B3E4C">
        <w:tc>
          <w:tcPr>
            <w:tcW w:w="539" w:type="pct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9" w:type="pct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2707" w:type="pct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115" w:type="pct"/>
          </w:tcPr>
          <w:p w:rsidR="00501C66" w:rsidRDefault="00501C66" w:rsidP="005711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501C66" w:rsidTr="004B3E4C">
        <w:trPr>
          <w:trHeight w:val="359"/>
        </w:trPr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广东万丰摩轮有限公司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巴斯夫涂料（广东）有限公司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华冠新型材料股份有限公司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维达纸业(中国)有限公司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鹤山柏威皮革制品有限公司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鹤山北丰家用纺织品有限公司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鸿兴印刷（鹤山）有限公司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01C66" w:rsidTr="004B3E4C">
        <w:tc>
          <w:tcPr>
            <w:tcW w:w="539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639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2707" w:type="pct"/>
            <w:vAlign w:val="center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华新水泥（恩平）有限公司</w:t>
            </w:r>
          </w:p>
        </w:tc>
        <w:tc>
          <w:tcPr>
            <w:tcW w:w="1115" w:type="pct"/>
          </w:tcPr>
          <w:p w:rsidR="00501C66" w:rsidRPr="00501C66" w:rsidRDefault="00501C6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</w:tbl>
    <w:p w:rsidR="00501C66" w:rsidRP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501C66" w:rsidRPr="00501C66" w:rsidSect="00E3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AF" w:rsidRDefault="00D668AF" w:rsidP="00501C66">
      <w:r>
        <w:separator/>
      </w:r>
    </w:p>
  </w:endnote>
  <w:endnote w:type="continuationSeparator" w:id="0">
    <w:p w:rsidR="00D668AF" w:rsidRDefault="00D668AF" w:rsidP="0050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AF" w:rsidRDefault="00D668AF" w:rsidP="00501C66">
      <w:r>
        <w:separator/>
      </w:r>
    </w:p>
  </w:footnote>
  <w:footnote w:type="continuationSeparator" w:id="0">
    <w:p w:rsidR="00D668AF" w:rsidRDefault="00D668AF" w:rsidP="00501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66"/>
    <w:rsid w:val="00193BD3"/>
    <w:rsid w:val="001B2F6A"/>
    <w:rsid w:val="001E6314"/>
    <w:rsid w:val="00291D17"/>
    <w:rsid w:val="004B3E4C"/>
    <w:rsid w:val="004F3C79"/>
    <w:rsid w:val="00501C66"/>
    <w:rsid w:val="005921E9"/>
    <w:rsid w:val="00845095"/>
    <w:rsid w:val="00846985"/>
    <w:rsid w:val="008969A3"/>
    <w:rsid w:val="009E18A8"/>
    <w:rsid w:val="00A770C1"/>
    <w:rsid w:val="00AE27D3"/>
    <w:rsid w:val="00AE2BB1"/>
    <w:rsid w:val="00D668AF"/>
    <w:rsid w:val="00DE3E50"/>
    <w:rsid w:val="00E3205D"/>
    <w:rsid w:val="00F22A3D"/>
    <w:rsid w:val="00F3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C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C66"/>
    <w:rPr>
      <w:sz w:val="18"/>
      <w:szCs w:val="18"/>
    </w:rPr>
  </w:style>
  <w:style w:type="table" w:styleId="a5">
    <w:name w:val="Table Grid"/>
    <w:basedOn w:val="a1"/>
    <w:uiPriority w:val="59"/>
    <w:rsid w:val="00501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1969-E468-47AD-B8A4-B87A47E2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830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黄振钊</dc:creator>
  <cp:keywords/>
  <dc:description/>
  <cp:lastModifiedBy>黄振钊</cp:lastModifiedBy>
  <cp:revision>4</cp:revision>
  <dcterms:created xsi:type="dcterms:W3CDTF">2020-09-09T07:49:00Z</dcterms:created>
  <dcterms:modified xsi:type="dcterms:W3CDTF">2020-09-10T01:01:00Z</dcterms:modified>
</cp:coreProperties>
</file>