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/>
          <w:sz w:val="30"/>
          <w:szCs w:val="30"/>
        </w:rPr>
      </w:pPr>
      <w:r>
        <w:rPr>
          <w:rFonts w:ascii="华文中宋" w:hAnsi="华文中宋" w:eastAsia="华文中宋"/>
          <w:sz w:val="30"/>
          <w:szCs w:val="30"/>
        </w:rPr>
        <w:t>附件</w:t>
      </w:r>
      <w:r>
        <w:rPr>
          <w:rFonts w:hint="eastAsia" w:ascii="华文中宋" w:hAnsi="华文中宋" w:eastAsia="华文中宋"/>
          <w:sz w:val="30"/>
          <w:szCs w:val="30"/>
        </w:rPr>
        <w:t>4</w:t>
      </w:r>
    </w:p>
    <w:p>
      <w:pPr>
        <w:spacing w:line="560" w:lineRule="exact"/>
        <w:jc w:val="center"/>
        <w:rPr>
          <w:rFonts w:ascii="华文中宋" w:cs="黑体"/>
          <w:sz w:val="44"/>
          <w:szCs w:val="44"/>
        </w:rPr>
      </w:pPr>
      <w:r>
        <w:rPr>
          <w:rFonts w:hint="eastAsia" w:ascii="华文中宋" w:cs="黑体"/>
          <w:sz w:val="44"/>
          <w:szCs w:val="44"/>
        </w:rPr>
        <w:t>不跨镇河流河长名单</w:t>
      </w:r>
    </w:p>
    <w:tbl>
      <w:tblPr>
        <w:tblStyle w:val="2"/>
        <w:tblpPr w:leftFromText="180" w:rightFromText="180" w:vertAnchor="text" w:horzAnchor="page" w:tblpX="1464" w:tblpY="585"/>
        <w:tblOverlap w:val="never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035"/>
        <w:gridCol w:w="771"/>
        <w:gridCol w:w="1299"/>
        <w:gridCol w:w="1454"/>
        <w:gridCol w:w="1575"/>
        <w:gridCol w:w="102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</w:trPr>
        <w:tc>
          <w:tcPr>
            <w:tcW w:w="5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河流名称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市级河长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镇</w:t>
            </w:r>
            <w:r>
              <w:rPr>
                <w:rFonts w:ascii="黑体" w:hAnsi="黑体" w:eastAsia="黑体" w:cs="黑体"/>
                <w:sz w:val="24"/>
              </w:rPr>
              <w:t>(</w:t>
            </w:r>
            <w:r>
              <w:rPr>
                <w:rFonts w:hint="eastAsia" w:ascii="黑体" w:hAnsi="黑体" w:eastAsia="黑体" w:cs="黑体"/>
                <w:sz w:val="24"/>
              </w:rPr>
              <w:t>街道</w:t>
            </w:r>
            <w:r>
              <w:rPr>
                <w:rFonts w:ascii="黑体" w:hAnsi="黑体" w:eastAsia="黑体" w:cs="黑体"/>
                <w:sz w:val="24"/>
              </w:rPr>
              <w:t>)</w:t>
            </w:r>
            <w:r>
              <w:rPr>
                <w:rFonts w:hint="eastAsia" w:ascii="黑体" w:hAnsi="黑体" w:eastAsia="黑体" w:cs="黑体"/>
                <w:sz w:val="24"/>
              </w:rPr>
              <w:t>级河长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村（居）级河长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</w:trPr>
        <w:tc>
          <w:tcPr>
            <w:tcW w:w="541" w:type="dxa"/>
            <w:vMerge w:val="continue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镇</w:t>
            </w:r>
            <w:r>
              <w:rPr>
                <w:rFonts w:ascii="黑体" w:hAnsi="黑体" w:eastAsia="黑体" w:cs="黑体"/>
                <w:sz w:val="24"/>
              </w:rPr>
              <w:t>(</w:t>
            </w:r>
            <w:r>
              <w:rPr>
                <w:rFonts w:hint="eastAsia" w:ascii="黑体" w:hAnsi="黑体" w:eastAsia="黑体" w:cs="黑体"/>
                <w:sz w:val="24"/>
              </w:rPr>
              <w:t>街道</w:t>
            </w:r>
            <w:r>
              <w:rPr>
                <w:rFonts w:ascii="黑体" w:hAnsi="黑体" w:eastAsia="黑体" w:cs="黑体"/>
                <w:sz w:val="24"/>
              </w:rPr>
              <w:t>)</w:t>
            </w:r>
          </w:p>
        </w:tc>
        <w:tc>
          <w:tcPr>
            <w:tcW w:w="145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河长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村（居）委会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河长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副河长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1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杨桥河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/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沙湖镇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张如永</w:t>
            </w: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</w:rPr>
              <w:t>镇委副书记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伍边村委会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伍卫强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郑文艺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关村村委会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伍瑞俸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谢开活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成平村委会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何卫均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胡福泉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南闸村委会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</w:rPr>
              <w:t>聂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艺宏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吴一玉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2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那关河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/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沙湖镇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伍锦兴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</w:rPr>
              <w:t>镇委委员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、副镇长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关村村委会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伍瑞俸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张巧婵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乌石村委会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</w:rPr>
              <w:t>吴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杰湛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吴惠婷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那梨村委会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谢超宏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冯英波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3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余岗海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/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沙湖镇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吴华辉</w:t>
            </w:r>
          </w:p>
          <w:p>
            <w:pPr>
              <w:spacing w:line="280" w:lineRule="exact"/>
              <w:jc w:val="center"/>
              <w:rPr>
                <w:rFonts w:hint="default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镇委副书记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那梨村委会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谢超宏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冯英波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上凯村委会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吴永红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吴沛钧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横陂村委会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吴仕文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关文勇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和平村委会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张卓儒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容焯威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4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南平河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/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沙湖镇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黎艺宁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副镇长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扁冲村委会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吴焕益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陈叠云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南平村委会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何郁健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郑志伟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5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李边河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/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沙湖镇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何洪辉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镇委委员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武装部长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咀厚村委会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刘健标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余杜均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李边村委会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叶振坤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书记</w:t>
            </w:r>
          </w:p>
        </w:tc>
        <w:tc>
          <w:tcPr>
            <w:tcW w:w="15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黎国明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</w:tbl>
    <w:p>
      <w:pPr>
        <w:widowControl/>
        <w:jc w:val="left"/>
        <w:rPr>
          <w:rFonts w:ascii="华文中宋" w:hAnsi="华文中宋" w:eastAsia="华文中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5C"/>
    <w:rsid w:val="0026145C"/>
    <w:rsid w:val="00CA3E5C"/>
    <w:rsid w:val="00CC6F6B"/>
    <w:rsid w:val="0DDE32BB"/>
    <w:rsid w:val="19294E05"/>
    <w:rsid w:val="1E87466C"/>
    <w:rsid w:val="5C7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525</Characters>
  <Lines>4</Lines>
  <Paragraphs>1</Paragraphs>
  <TotalTime>3</TotalTime>
  <ScaleCrop>false</ScaleCrop>
  <LinksUpToDate>false</LinksUpToDate>
  <CharactersWithSpaces>615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2019-01-11T02:47:00Z</dcterms:created>
  <dc:creator>hm0086</dc:creator>
  <cp:lastModifiedBy>hzb</cp:lastModifiedBy>
  <dcterms:modified xsi:type="dcterms:W3CDTF">2020-02-18T07:51:24Z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